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1B" w:rsidRPr="00CD113B" w:rsidRDefault="0026111B" w:rsidP="003414D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Уважаемый работодатель!</w:t>
      </w:r>
    </w:p>
    <w:p w:rsidR="0026111B" w:rsidRPr="00CD113B" w:rsidRDefault="0026111B" w:rsidP="00655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1DFB" w:rsidRPr="00CD113B" w:rsidRDefault="0026111B" w:rsidP="00655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Комитет по труду и занятости населения Курской </w:t>
      </w:r>
      <w:r w:rsidR="00AF0274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области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информирует Вас о том, что п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Правительства Российской Федерации от 13.03.2021 № 362</w:t>
      </w:r>
      <w:r w:rsidR="006D37B5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6D37B5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«О государственной поддержке в 2021 году юридических лиц</w:t>
      </w:r>
      <w:r w:rsidR="0099494D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6D37B5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индивидуальных предпринимателей при трудоустройстве безработных граждан» 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утверждены правила пред</w:t>
      </w:r>
      <w:r w:rsidR="003414D3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ставления Фондом социального страхования РФ </w:t>
      </w:r>
      <w:r w:rsidR="003414D3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2021 году 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субсиди</w:t>
      </w:r>
      <w:r w:rsidR="003414D3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юридическим лицам и индивидуальным предпринимателям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613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частичную компенсацию затрат работодателя на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выплат</w:t>
      </w:r>
      <w:r w:rsidR="003B613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зар</w:t>
      </w:r>
      <w:r w:rsidR="003B613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аботной платы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B613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работникам, которые </w:t>
      </w:r>
      <w:r w:rsidR="00C34342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состояли на регистрационном учете </w:t>
      </w:r>
      <w:r w:rsidR="00651DF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качестве безработных в центрах занятости до 01.01.2021. </w:t>
      </w:r>
    </w:p>
    <w:p w:rsidR="00E36209" w:rsidRPr="00CD113B" w:rsidRDefault="00651DFB" w:rsidP="00655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Чтобы стать участником </w:t>
      </w:r>
      <w:r w:rsidR="009A739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данного мероприятия</w:t>
      </w:r>
      <w:r w:rsidR="00AF0274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5D51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работодателю 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необходимо </w:t>
      </w:r>
      <w:r w:rsidR="009A739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направить </w:t>
      </w:r>
      <w:r w:rsidR="00655D51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заявление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приложением перечня свободных рабочих мест и вакантных должностей, на которые предполагается трудоустройство безработных граждан</w:t>
      </w:r>
      <w:r w:rsidR="00AF0274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органы службы занятости с </w:t>
      </w:r>
      <w:r w:rsidR="00AF0274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использованием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личного кабинета информационно-аналитической системы «Общероссийская база вакансий 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«Работа в России»</w:t>
      </w:r>
      <w:r w:rsidR="0021728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таким образом, 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вырази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1728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желание </w:t>
      </w:r>
      <w:r w:rsidR="00E36209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принять участие в программе </w:t>
      </w:r>
      <w:r w:rsidR="0021728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согласи</w:t>
      </w:r>
      <w:r w:rsidR="0021728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ться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</w:t>
      </w:r>
      <w:r w:rsidR="0021728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соответствующими 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условиями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74988" w:rsidRPr="00CD113B" w:rsidRDefault="00AF0274" w:rsidP="00655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D113B">
        <w:rPr>
          <w:color w:val="FFFFFF" w:themeColor="background1"/>
          <w:sz w:val="26"/>
          <w:szCs w:val="26"/>
        </w:rPr>
        <w:t xml:space="preserve">. </w:t>
      </w:r>
      <w:r w:rsidR="000F09A3" w:rsidRPr="00CD113B">
        <w:rPr>
          <w:rFonts w:ascii="Times New Roman" w:hAnsi="Times New Roman" w:cs="Times New Roman"/>
          <w:noProof/>
          <w:color w:val="000000" w:themeColor="text1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32805" cy="29451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274" w:rsidRPr="00CD113B" w:rsidRDefault="00AF0274" w:rsidP="00AF0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AF0274" w:rsidRPr="00CD113B" w:rsidRDefault="00AF0274" w:rsidP="00AF0274">
      <w:pPr>
        <w:spacing w:after="0" w:line="240" w:lineRule="auto"/>
        <w:ind w:firstLine="709"/>
        <w:jc w:val="both"/>
        <w:rPr>
          <w:sz w:val="26"/>
          <w:szCs w:val="26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Форму заявления и перечня свободных рабочих мест и вакантных должностей, а также порядок их заполнения работодатель может посмотреть 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hyperlink r:id="rId5" w:history="1">
        <w:r w:rsidRPr="00CD113B">
          <w:rPr>
            <w:rStyle w:val="a4"/>
            <w:rFonts w:ascii="Times New Roman" w:hAnsi="Times New Roman" w:cs="Times New Roman"/>
            <w:sz w:val="26"/>
            <w:szCs w:val="26"/>
          </w:rPr>
          <w:t>https://trudvsem.ru/information/pages/support-program</w:t>
        </w:r>
      </w:hyperlink>
      <w:r w:rsidRPr="00CD113B">
        <w:rPr>
          <w:sz w:val="26"/>
          <w:szCs w:val="26"/>
        </w:rPr>
        <w:t>.</w:t>
      </w:r>
    </w:p>
    <w:p w:rsidR="000F09A3" w:rsidRPr="00CD113B" w:rsidRDefault="00E36209" w:rsidP="000F0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ранее чем ч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ерез месяц после заключения трудового договора 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 безработным, но не позднее 1 ноября текущего финансового года 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организация должна </w:t>
      </w:r>
      <w:r w:rsidR="0034370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направить 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региональное отделение ФСС </w:t>
      </w:r>
      <w:r w:rsidR="0034370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заявление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 включении в </w:t>
      </w:r>
      <w:r w:rsidR="0034370D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реестр получателей</w:t>
      </w:r>
      <w:r w:rsidR="000F09A3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субсидии, подписанное усиленной квалифицированной электронной подписью или простой электронной подписью уполном</w:t>
      </w:r>
      <w:bookmarkStart w:id="0" w:name="_GoBack"/>
      <w:bookmarkEnd w:id="0"/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оченного сотрудника работодателя. </w:t>
      </w:r>
    </w:p>
    <w:p w:rsidR="00802BB0" w:rsidRPr="00CD113B" w:rsidRDefault="00E36209" w:rsidP="00AF0274">
      <w:pPr>
        <w:spacing w:after="0" w:line="240" w:lineRule="auto"/>
        <w:ind w:left="-142" w:right="-144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Размер субсидии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будет рав</w:t>
      </w:r>
      <w:r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ен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трём МРОТ, увеличенным на сумму страховых взносов и количество трудоустроенных граждан. При этом первый платеж работодатель получит 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 истечении месяца работы 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трудоустро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енного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безработного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гражданина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второй 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истечении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тр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ех месяцев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третий 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–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истечении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шест</w:t>
      </w:r>
      <w:r w:rsidR="00CD113B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</w:t>
      </w:r>
      <w:r w:rsidR="00802BB0" w:rsidRPr="00CD113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месяцев. </w:t>
      </w:r>
    </w:p>
    <w:sectPr w:rsidR="00802BB0" w:rsidRPr="00CD113B" w:rsidSect="00CD113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FB"/>
    <w:rsid w:val="00016BF4"/>
    <w:rsid w:val="000F09A3"/>
    <w:rsid w:val="00176F6E"/>
    <w:rsid w:val="00186A2D"/>
    <w:rsid w:val="00217280"/>
    <w:rsid w:val="0026111B"/>
    <w:rsid w:val="002942C7"/>
    <w:rsid w:val="003203DC"/>
    <w:rsid w:val="003414D3"/>
    <w:rsid w:val="0034370D"/>
    <w:rsid w:val="00365699"/>
    <w:rsid w:val="003A7B5A"/>
    <w:rsid w:val="003B613D"/>
    <w:rsid w:val="003D3D4B"/>
    <w:rsid w:val="00651DFB"/>
    <w:rsid w:val="00653A05"/>
    <w:rsid w:val="00655D51"/>
    <w:rsid w:val="00671B3C"/>
    <w:rsid w:val="006D37B5"/>
    <w:rsid w:val="00802BB0"/>
    <w:rsid w:val="008800CE"/>
    <w:rsid w:val="008C7029"/>
    <w:rsid w:val="008E7FFD"/>
    <w:rsid w:val="00954F0A"/>
    <w:rsid w:val="0097213B"/>
    <w:rsid w:val="00974988"/>
    <w:rsid w:val="0099494D"/>
    <w:rsid w:val="009A7390"/>
    <w:rsid w:val="00AF0274"/>
    <w:rsid w:val="00B30441"/>
    <w:rsid w:val="00B7489D"/>
    <w:rsid w:val="00BF1E3A"/>
    <w:rsid w:val="00C34342"/>
    <w:rsid w:val="00CD113B"/>
    <w:rsid w:val="00D56782"/>
    <w:rsid w:val="00D5733F"/>
    <w:rsid w:val="00E36209"/>
    <w:rsid w:val="00EA2B29"/>
    <w:rsid w:val="00F46FF6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D08AD-0E03-4286-BF21-E80FDD1E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0A"/>
  </w:style>
  <w:style w:type="paragraph" w:styleId="1">
    <w:name w:val="heading 1"/>
    <w:basedOn w:val="a"/>
    <w:next w:val="a"/>
    <w:link w:val="10"/>
    <w:uiPriority w:val="9"/>
    <w:qFormat/>
    <w:rsid w:val="00954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4F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4F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4F0A"/>
    <w:rPr>
      <w:b/>
      <w:bCs/>
    </w:rPr>
  </w:style>
  <w:style w:type="character" w:styleId="a4">
    <w:name w:val="Hyperlink"/>
    <w:basedOn w:val="a0"/>
    <w:uiPriority w:val="99"/>
    <w:unhideWhenUsed/>
    <w:rsid w:val="00651D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F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F1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/pages/support-progr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kbajenova</dc:creator>
  <cp:lastModifiedBy>Толкачев Александр Сергеевич</cp:lastModifiedBy>
  <cp:revision>2</cp:revision>
  <cp:lastPrinted>2021-03-30T12:23:00Z</cp:lastPrinted>
  <dcterms:created xsi:type="dcterms:W3CDTF">2021-03-30T12:26:00Z</dcterms:created>
  <dcterms:modified xsi:type="dcterms:W3CDTF">2021-03-30T12:26:00Z</dcterms:modified>
</cp:coreProperties>
</file>