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CC4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B323A2" w:rsidRDefault="004F5A85" w:rsidP="00863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1 марта 2025 года – только электронная подача документов 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юридических лиц</w:t>
      </w:r>
    </w:p>
    <w:p w:rsidR="00C12797" w:rsidRDefault="00C12797" w:rsidP="004F5A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F5" w:rsidRPr="00187CF5" w:rsidRDefault="00187CF5" w:rsidP="00187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внесённым Федеральным законом №487 изменениям </w:t>
      </w:r>
      <w:r w:rsidRPr="00187CF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 марта 2025 года юридические лица должны подавать заявления</w:t>
      </w:r>
      <w:r w:rsidRPr="00187C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на кадастровый учёт и регистрацию прав с прилагаемыми к ним документами </w:t>
      </w:r>
      <w:r w:rsidRPr="00187CF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в электронной форме.</w:t>
      </w:r>
      <w:r w:rsidRPr="00187CF5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87CF5">
        <w:rPr>
          <w:rFonts w:ascii="Times New Roman" w:hAnsi="Times New Roman" w:cs="Times New Roman"/>
          <w:sz w:val="28"/>
          <w:szCs w:val="28"/>
        </w:rPr>
        <w:t>Бумажные документы будут возвращаться без рассмотрения</w:t>
      </w:r>
      <w:r w:rsidRPr="00187C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A85" w:rsidRDefault="00187CF5" w:rsidP="00187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Исключением являются случаи, когда стороной сделки, подлежащей государственной регистрации, или сделки, на основании которой регистрируется соответствующее право (ограничение или обременение), является физическое лицо (кроме договоров участия в долевом строительстве).</w:t>
      </w:r>
    </w:p>
    <w:p w:rsidR="00187CF5" w:rsidRPr="00187CF5" w:rsidRDefault="00187CF5" w:rsidP="00187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Договоры участия в долевом строительстве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:rsidR="00187CF5" w:rsidRPr="00187CF5" w:rsidRDefault="00187CF5" w:rsidP="00187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 xml:space="preserve">Закон также обязал застройщиков после подписания передаточного акта самостоятельно направлять в </w:t>
      </w:r>
      <w:proofErr w:type="spellStart"/>
      <w:r w:rsidRPr="00187CF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87CF5">
        <w:rPr>
          <w:rFonts w:ascii="Times New Roman" w:hAnsi="Times New Roman" w:cs="Times New Roman"/>
          <w:sz w:val="28"/>
          <w:szCs w:val="28"/>
        </w:rPr>
        <w:t xml:space="preserve"> заявления и документы для государственной регистрации права собственности участника долевого строительства исключительно в электронной форме.</w:t>
      </w:r>
      <w:r w:rsidR="00C451C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87CF5">
        <w:rPr>
          <w:rFonts w:ascii="Times New Roman" w:hAnsi="Times New Roman" w:cs="Times New Roman"/>
          <w:sz w:val="28"/>
          <w:szCs w:val="28"/>
        </w:rPr>
        <w:t>Таким образом, электронный формат взаимодействия застройщиков с регистрирующим органом будет обязательным.</w:t>
      </w:r>
    </w:p>
    <w:p w:rsidR="00187CF5" w:rsidRPr="00187CF5" w:rsidRDefault="00187CF5" w:rsidP="00187C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недвижимости.</w:t>
      </w:r>
    </w:p>
    <w:p w:rsidR="00187CF5" w:rsidRPr="00187CF5" w:rsidRDefault="00187CF5" w:rsidP="00187C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CF5">
        <w:rPr>
          <w:rFonts w:ascii="Times New Roman" w:hAnsi="Times New Roman" w:cs="Times New Roman"/>
          <w:i/>
          <w:sz w:val="28"/>
          <w:szCs w:val="28"/>
        </w:rPr>
        <w:t>«</w:t>
      </w:r>
      <w:r w:rsidRPr="00187CF5">
        <w:rPr>
          <w:rFonts w:ascii="Times New Roman" w:hAnsi="Times New Roman" w:cs="Times New Roman"/>
          <w:i/>
          <w:sz w:val="28"/>
          <w:szCs w:val="28"/>
        </w:rPr>
        <w:t>Возможность подачи в регистрирующий орган заявления на бумажном носителе сохранится до 1 января 2026 г. за рядом юридических лиц: крестьянскими (фермерскими) хозяйствами, садоводческими и огородническими товариществами, гаражными, жилищными и жилищно-строительными кооперативами, товариществами собственников жилья</w:t>
      </w:r>
      <w:r w:rsidRPr="00187CF5">
        <w:rPr>
          <w:rFonts w:ascii="Times New Roman" w:hAnsi="Times New Roman" w:cs="Times New Roman"/>
          <w:i/>
          <w:sz w:val="28"/>
          <w:szCs w:val="28"/>
        </w:rPr>
        <w:t>»,</w:t>
      </w:r>
      <w:r w:rsidRPr="00187CF5">
        <w:rPr>
          <w:rFonts w:ascii="Times New Roman" w:hAnsi="Times New Roman" w:cs="Times New Roman"/>
          <w:sz w:val="28"/>
          <w:szCs w:val="28"/>
        </w:rPr>
        <w:t xml:space="preserve"> </w:t>
      </w:r>
      <w:r w:rsidRPr="00187CF5">
        <w:rPr>
          <w:rFonts w:ascii="Times New Roman" w:hAnsi="Times New Roman" w:cs="Times New Roman"/>
          <w:color w:val="292C2F"/>
          <w:sz w:val="28"/>
          <w:szCs w:val="28"/>
        </w:rPr>
        <w:t xml:space="preserve">- </w:t>
      </w:r>
      <w:r w:rsidRPr="00187CF5">
        <w:rPr>
          <w:rFonts w:ascii="Times New Roman" w:hAnsi="Times New Roman" w:cs="Times New Roman"/>
          <w:color w:val="292C2F"/>
          <w:sz w:val="28"/>
          <w:szCs w:val="28"/>
        </w:rPr>
        <w:lastRenderedPageBreak/>
        <w:t xml:space="preserve">сообщил </w:t>
      </w: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18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187C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CF5" w:rsidRDefault="00187CF5" w:rsidP="00187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CF5" w:rsidRPr="00187CF5" w:rsidRDefault="00187CF5" w:rsidP="00187C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Законом также установлено, что юридическое лицо вправе подать документы в регистрирующий орган на бумажном носителе при наличии временной технической невозможности обращения в электронной форме</w:t>
      </w:r>
      <w:r w:rsidRPr="00187CF5">
        <w:rPr>
          <w:rFonts w:ascii="Times New Roman" w:hAnsi="Times New Roman" w:cs="Times New Roman"/>
          <w:sz w:val="28"/>
          <w:szCs w:val="28"/>
        </w:rPr>
        <w:t>.</w:t>
      </w:r>
    </w:p>
    <w:p w:rsidR="004F5A85" w:rsidRPr="00187CF5" w:rsidRDefault="004F5A85" w:rsidP="00187CF5">
      <w:pPr>
        <w:pStyle w:val="a6"/>
        <w:spacing w:before="0" w:beforeAutospacing="0" w:after="0" w:afterAutospacing="0"/>
        <w:ind w:firstLine="709"/>
        <w:jc w:val="both"/>
        <w:rPr>
          <w:rStyle w:val="messagetext"/>
          <w:color w:val="000000"/>
          <w:spacing w:val="-2"/>
          <w:sz w:val="28"/>
          <w:szCs w:val="28"/>
        </w:rPr>
      </w:pPr>
    </w:p>
    <w:p w:rsidR="004F5A85" w:rsidRPr="00187CF5" w:rsidRDefault="004F5A85" w:rsidP="00187CF5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87CF5">
        <w:rPr>
          <w:rFonts w:ascii="Times New Roman" w:hAnsi="Times New Roman" w:cs="Times New Roman"/>
          <w:color w:val="292C2F"/>
          <w:sz w:val="28"/>
          <w:szCs w:val="28"/>
        </w:rPr>
        <w:br/>
      </w:r>
      <w:r w:rsidRPr="00187CF5">
        <w:rPr>
          <w:rFonts w:ascii="Times New Roman" w:hAnsi="Times New Roman" w:cs="Times New Roman"/>
          <w:b/>
          <w:bCs/>
          <w:sz w:val="28"/>
          <w:szCs w:val="28"/>
        </w:rPr>
        <w:t xml:space="preserve">Способы подачи электронных документов в </w:t>
      </w:r>
      <w:proofErr w:type="spellStart"/>
      <w:r w:rsidRPr="00187CF5">
        <w:rPr>
          <w:rFonts w:ascii="Times New Roman" w:hAnsi="Times New Roman" w:cs="Times New Roman"/>
          <w:b/>
          <w:bCs/>
          <w:sz w:val="28"/>
          <w:szCs w:val="28"/>
        </w:rPr>
        <w:t>Росреестр</w:t>
      </w:r>
      <w:proofErr w:type="spellEnd"/>
      <w:r w:rsidR="00187CF5" w:rsidRPr="00187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87CF5" w:rsidRPr="00187CF5" w:rsidRDefault="00187CF5" w:rsidP="00187CF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4F5A85" w:rsidRPr="00187CF5" w:rsidRDefault="004F5A85" w:rsidP="00187CF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 xml:space="preserve">Личный кабинет на официальном сайте </w:t>
      </w:r>
      <w:proofErr w:type="spellStart"/>
      <w:r w:rsidRPr="00187C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87CF5">
        <w:rPr>
          <w:rFonts w:ascii="Times New Roman" w:hAnsi="Times New Roman" w:cs="Times New Roman"/>
          <w:sz w:val="28"/>
          <w:szCs w:val="28"/>
        </w:rPr>
        <w:t>;</w:t>
      </w:r>
    </w:p>
    <w:p w:rsidR="004F5A85" w:rsidRPr="00187CF5" w:rsidRDefault="004F5A85" w:rsidP="00187CF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Сервис прямого доступа (СПД-3);</w:t>
      </w:r>
    </w:p>
    <w:p w:rsidR="004F5A85" w:rsidRPr="00187CF5" w:rsidRDefault="004F5A85" w:rsidP="00187CF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 xml:space="preserve">Сервис взаимодействия с </w:t>
      </w:r>
      <w:proofErr w:type="spellStart"/>
      <w:r w:rsidRPr="00187CF5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187CF5">
        <w:rPr>
          <w:rFonts w:ascii="Times New Roman" w:hAnsi="Times New Roman" w:cs="Times New Roman"/>
          <w:sz w:val="28"/>
          <w:szCs w:val="28"/>
        </w:rPr>
        <w:t xml:space="preserve"> и Адаптер электронного взаимодействия (Адаптер);</w:t>
      </w:r>
    </w:p>
    <w:p w:rsidR="004F5A85" w:rsidRPr="00187CF5" w:rsidRDefault="004F5A85" w:rsidP="00187CF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 межведомственного электронного взаимодействия (СМЭВ);</w:t>
      </w:r>
    </w:p>
    <w:p w:rsidR="004F5A85" w:rsidRPr="00187CF5" w:rsidRDefault="004F5A85" w:rsidP="00187CF5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7CF5">
        <w:rPr>
          <w:rFonts w:ascii="Times New Roman" w:hAnsi="Times New Roman" w:cs="Times New Roman"/>
          <w:sz w:val="28"/>
          <w:szCs w:val="28"/>
        </w:rPr>
        <w:t>Иные способы, предусмотренные пунктом 2 части 1 статьи 18 Федерального закона от 13.07.2015 № 218-ФЗ «О государственной регистрации недвижимости».</w:t>
      </w:r>
    </w:p>
    <w:p w:rsidR="004F5A85" w:rsidRDefault="004F5A85" w:rsidP="00187CF5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F5" w:rsidRPr="00187CF5" w:rsidRDefault="00187CF5" w:rsidP="00187CF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7CF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187CF5">
        <w:rPr>
          <w:rFonts w:ascii="Times New Roman" w:hAnsi="Times New Roman" w:cs="Times New Roman"/>
          <w:sz w:val="28"/>
          <w:szCs w:val="28"/>
        </w:rPr>
        <w:t xml:space="preserve"> разработал </w:t>
      </w:r>
      <w:hyperlink r:id="rId7" w:history="1">
        <w:r w:rsidRPr="00187CF5">
          <w:rPr>
            <w:rStyle w:val="a8"/>
            <w:rFonts w:ascii="Times New Roman" w:hAnsi="Times New Roman" w:cs="Times New Roman"/>
            <w:sz w:val="28"/>
            <w:szCs w:val="28"/>
          </w:rPr>
          <w:t>методичку</w:t>
        </w:r>
      </w:hyperlink>
      <w:r w:rsidRPr="00187CF5">
        <w:rPr>
          <w:rFonts w:ascii="Times New Roman" w:hAnsi="Times New Roman" w:cs="Times New Roman"/>
          <w:color w:val="292C2F"/>
          <w:sz w:val="28"/>
          <w:szCs w:val="28"/>
        </w:rPr>
        <w:t xml:space="preserve">, </w:t>
      </w:r>
      <w:r w:rsidRPr="00187CF5">
        <w:rPr>
          <w:rFonts w:ascii="Times New Roman" w:hAnsi="Times New Roman" w:cs="Times New Roman"/>
          <w:sz w:val="28"/>
          <w:szCs w:val="28"/>
        </w:rPr>
        <w:t>которая поможет разобраться во всех нюансах.</w:t>
      </w:r>
    </w:p>
    <w:sectPr w:rsidR="00187CF5" w:rsidRPr="00187CF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44E06"/>
    <w:multiLevelType w:val="multilevel"/>
    <w:tmpl w:val="12DA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87CF5"/>
    <w:rsid w:val="0019788D"/>
    <w:rsid w:val="001A32C9"/>
    <w:rsid w:val="002062E8"/>
    <w:rsid w:val="0020649E"/>
    <w:rsid w:val="00240F7D"/>
    <w:rsid w:val="00256B83"/>
    <w:rsid w:val="002A3883"/>
    <w:rsid w:val="002F62A2"/>
    <w:rsid w:val="003B1A0D"/>
    <w:rsid w:val="003B6296"/>
    <w:rsid w:val="003E70B8"/>
    <w:rsid w:val="0042198F"/>
    <w:rsid w:val="004330B0"/>
    <w:rsid w:val="00445769"/>
    <w:rsid w:val="00445910"/>
    <w:rsid w:val="004573EC"/>
    <w:rsid w:val="004627CB"/>
    <w:rsid w:val="0046438C"/>
    <w:rsid w:val="00470995"/>
    <w:rsid w:val="004931D1"/>
    <w:rsid w:val="004B5EAC"/>
    <w:rsid w:val="004D67C8"/>
    <w:rsid w:val="004F40BD"/>
    <w:rsid w:val="004F4B19"/>
    <w:rsid w:val="004F5A85"/>
    <w:rsid w:val="0050055D"/>
    <w:rsid w:val="00520301"/>
    <w:rsid w:val="00525E56"/>
    <w:rsid w:val="005318CD"/>
    <w:rsid w:val="00544015"/>
    <w:rsid w:val="005445B9"/>
    <w:rsid w:val="00551D1F"/>
    <w:rsid w:val="00571A83"/>
    <w:rsid w:val="005840E8"/>
    <w:rsid w:val="00585453"/>
    <w:rsid w:val="00585ADC"/>
    <w:rsid w:val="00596D20"/>
    <w:rsid w:val="005D68EA"/>
    <w:rsid w:val="005E56B3"/>
    <w:rsid w:val="005F2B7D"/>
    <w:rsid w:val="0062076E"/>
    <w:rsid w:val="006340A3"/>
    <w:rsid w:val="0065363C"/>
    <w:rsid w:val="006874D6"/>
    <w:rsid w:val="0069204B"/>
    <w:rsid w:val="006A0A1E"/>
    <w:rsid w:val="006A0CC7"/>
    <w:rsid w:val="006C5E71"/>
    <w:rsid w:val="006D07C3"/>
    <w:rsid w:val="006E0643"/>
    <w:rsid w:val="0071668C"/>
    <w:rsid w:val="00727BFF"/>
    <w:rsid w:val="007329C4"/>
    <w:rsid w:val="00745629"/>
    <w:rsid w:val="007463F7"/>
    <w:rsid w:val="007503D9"/>
    <w:rsid w:val="00753B70"/>
    <w:rsid w:val="0078112F"/>
    <w:rsid w:val="0079160B"/>
    <w:rsid w:val="007B61B3"/>
    <w:rsid w:val="007D0140"/>
    <w:rsid w:val="007E78F3"/>
    <w:rsid w:val="007F30DC"/>
    <w:rsid w:val="008016D5"/>
    <w:rsid w:val="00803237"/>
    <w:rsid w:val="008153F3"/>
    <w:rsid w:val="008527E1"/>
    <w:rsid w:val="0086301E"/>
    <w:rsid w:val="00863F82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928C1"/>
    <w:rsid w:val="009A7808"/>
    <w:rsid w:val="009C399A"/>
    <w:rsid w:val="009F05AD"/>
    <w:rsid w:val="00A741F1"/>
    <w:rsid w:val="00A85B29"/>
    <w:rsid w:val="00AC2183"/>
    <w:rsid w:val="00AD20E9"/>
    <w:rsid w:val="00AD211D"/>
    <w:rsid w:val="00AF3274"/>
    <w:rsid w:val="00AF66B6"/>
    <w:rsid w:val="00B15ABE"/>
    <w:rsid w:val="00B214FA"/>
    <w:rsid w:val="00B30D8B"/>
    <w:rsid w:val="00B323A2"/>
    <w:rsid w:val="00B357D1"/>
    <w:rsid w:val="00B410B3"/>
    <w:rsid w:val="00B76F75"/>
    <w:rsid w:val="00B84D82"/>
    <w:rsid w:val="00BA2E57"/>
    <w:rsid w:val="00BA2F8D"/>
    <w:rsid w:val="00BA5C4A"/>
    <w:rsid w:val="00BC0F40"/>
    <w:rsid w:val="00BC2023"/>
    <w:rsid w:val="00C003C9"/>
    <w:rsid w:val="00C03A11"/>
    <w:rsid w:val="00C12797"/>
    <w:rsid w:val="00C41006"/>
    <w:rsid w:val="00C434CF"/>
    <w:rsid w:val="00C451CE"/>
    <w:rsid w:val="00C61B22"/>
    <w:rsid w:val="00C710D1"/>
    <w:rsid w:val="00C874A7"/>
    <w:rsid w:val="00C90291"/>
    <w:rsid w:val="00CA70A1"/>
    <w:rsid w:val="00CC10CA"/>
    <w:rsid w:val="00CC492E"/>
    <w:rsid w:val="00CD10D6"/>
    <w:rsid w:val="00CD3508"/>
    <w:rsid w:val="00D005F7"/>
    <w:rsid w:val="00D4550A"/>
    <w:rsid w:val="00D664FB"/>
    <w:rsid w:val="00D71B4E"/>
    <w:rsid w:val="00DA513D"/>
    <w:rsid w:val="00DC4B37"/>
    <w:rsid w:val="00DD33FD"/>
    <w:rsid w:val="00E0191C"/>
    <w:rsid w:val="00E37BA2"/>
    <w:rsid w:val="00E50271"/>
    <w:rsid w:val="00E506DF"/>
    <w:rsid w:val="00E633D5"/>
    <w:rsid w:val="00E76FCF"/>
    <w:rsid w:val="00E87CA1"/>
    <w:rsid w:val="00E915ED"/>
    <w:rsid w:val="00EA126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AE1D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664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ssagetext">
    <w:name w:val="messagetext"/>
    <w:basedOn w:val="a0"/>
    <w:rsid w:val="00D664FB"/>
  </w:style>
  <w:style w:type="character" w:customStyle="1" w:styleId="attachmentcellfootnote">
    <w:name w:val="attachmentcell__footnote"/>
    <w:basedOn w:val="a0"/>
    <w:rsid w:val="00D664FB"/>
  </w:style>
  <w:style w:type="character" w:customStyle="1" w:styleId="convomessageinfowithoutbubblesdate">
    <w:name w:val="convomessageinfowithoutbubbles__date"/>
    <w:basedOn w:val="a0"/>
    <w:rsid w:val="00D664FB"/>
  </w:style>
  <w:style w:type="character" w:styleId="aa">
    <w:name w:val="FollowedHyperlink"/>
    <w:basedOn w:val="a0"/>
    <w:uiPriority w:val="99"/>
    <w:semiHidden/>
    <w:unhideWhenUsed/>
    <w:rsid w:val="0081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7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8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3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5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629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7085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2031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42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6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2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osreestr.gov.ru/upload/Doc/informatsiya/%D0%AD%D0%BB%D0%B5%D0%BA%D1%82%D1%80%D0%BE%D0%BD%D0%BD%D0%BE%D0%B5%20%D0%B2%D0%B7%D0%B0%D0%B8%D0%BC%D0%BE%D0%B4%D0%B5%D0%B9%D1%81%D1%82%D0%B2%D0%B8%D0%B5%20%D0%A0%D0%BE%D1%81%D1%80%D0%B5%D0%B5%D1%81%D1%82%D1%80%D0%B0%20%D1%81%20%D1%8E%D1%80%D0%BB%D0%B8%D1%86%D0%B0%D0%BC%D0%B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A3C6A-78E2-47F3-8546-426B50A8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52</cp:revision>
  <cp:lastPrinted>2025-02-14T06:35:00Z</cp:lastPrinted>
  <dcterms:created xsi:type="dcterms:W3CDTF">2024-06-06T07:37:00Z</dcterms:created>
  <dcterms:modified xsi:type="dcterms:W3CDTF">2025-02-14T06:41:00Z</dcterms:modified>
</cp:coreProperties>
</file>