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A4624">
      <w:pPr>
        <w:rPr>
          <w:rFonts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  <w:bCs/>
        </w:rPr>
        <w:t>Курчатовская межрайонная прокуратура взыскала компенсацию морального вреда в пользу несовершеннолетнего ребенка в связи с укусом бездомной собакой.</w:t>
      </w:r>
    </w:p>
    <w:p w14:paraId="70161446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Курчатовскую межрайонную прокуратуру обратилась местная жительница по вопросу нападения бездомной собаки на ее несовершеннолетнего сына.</w:t>
      </w:r>
    </w:p>
    <w:p w14:paraId="2876AACE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Установлено, что г. Курчатова во время прогулки несовершеннолетнего укусило животное без владельца за голень левой ноги, ввиду чего ребенку были причинены телесные повреждения в виде ссадин.</w:t>
      </w:r>
    </w:p>
    <w:p w14:paraId="1D85D5EE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случившегося ребенок был доставлен в больницу, где ему была оказана медицинская помощь и назначен курс прививок против бешенства.</w:t>
      </w:r>
    </w:p>
    <w:p w14:paraId="1A305270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16.11.2024 Курчатовским городским судом в полном объеме удовлетворены требования заместителя Курчатовского межрайонного прокурора о взыскании компенсации морального вреда в размере 50 000 рублей в связи с укусом  бездомной собакой несовершеннолетнего ребенка 2014 года рождения.</w:t>
      </w:r>
    </w:p>
    <w:p w14:paraId="62FD9F18"/>
    <w:p w14:paraId="1ABDF74C"/>
    <w:p w14:paraId="1512F9E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FE"/>
    <w:rsid w:val="00260300"/>
    <w:rsid w:val="005F093A"/>
    <w:rsid w:val="0067393B"/>
    <w:rsid w:val="00A1044D"/>
    <w:rsid w:val="00AE40FE"/>
    <w:rsid w:val="7409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1282</Words>
  <Characters>7314</Characters>
  <Lines>60</Lines>
  <Paragraphs>17</Paragraphs>
  <TotalTime>2</TotalTime>
  <ScaleCrop>false</ScaleCrop>
  <LinksUpToDate>false</LinksUpToDate>
  <CharactersWithSpaces>8579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2024-12-09T06:19:00Z</dcterms:created>
  <dc:creator>Машошина Лилия Александровна</dc:creator>
  <cp:lastModifiedBy>kostelcevo</cp:lastModifiedBy>
  <cp:lastPrinted>2024-12-09T06:23:00Z</cp:lastPrinted>
  <dcterms:modified xsi:type="dcterms:W3CDTF">2024-12-16T11:51:53Z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C297D085E1E24A85AD8B5260046EA00E_12</vt:lpwstr>
  </property>
</Properties>
</file>