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78" w:rsidRDefault="007303F2" w:rsidP="00F310E7">
      <w:pPr>
        <w:pStyle w:val="a3"/>
        <w:shd w:val="clear" w:color="auto" w:fill="FFFFFF"/>
        <w:spacing w:before="0" w:beforeAutospacing="0" w:after="0" w:afterAutospacing="0" w:line="510" w:lineRule="atLeast"/>
        <w:jc w:val="center"/>
        <w:rPr>
          <w:rFonts w:ascii="Noto Serif" w:hAnsi="Noto Serif"/>
          <w:b/>
          <w:i/>
          <w:color w:val="000000"/>
          <w:sz w:val="48"/>
          <w:szCs w:val="48"/>
          <w:shd w:val="clear" w:color="auto" w:fill="FFFFFF"/>
        </w:rPr>
      </w:pPr>
      <w:r w:rsidRPr="00F310E7">
        <w:rPr>
          <w:rFonts w:ascii="Noto Serif" w:hAnsi="Noto Serif"/>
          <w:b/>
          <w:i/>
          <w:color w:val="000000"/>
          <w:sz w:val="48"/>
          <w:szCs w:val="48"/>
          <w:u w:val="single"/>
          <w:shd w:val="clear" w:color="auto" w:fill="FFFFFF"/>
        </w:rPr>
        <w:t xml:space="preserve">Бешенство. </w:t>
      </w:r>
      <w:r w:rsidR="00F56601" w:rsidRPr="00F310E7">
        <w:rPr>
          <w:rFonts w:ascii="Noto Serif" w:hAnsi="Noto Serif"/>
          <w:b/>
          <w:i/>
          <w:color w:val="000000"/>
          <w:sz w:val="48"/>
          <w:szCs w:val="48"/>
          <w:u w:val="single"/>
          <w:shd w:val="clear" w:color="auto" w:fill="FFFFFF"/>
        </w:rPr>
        <w:t>Заповеди с п</w:t>
      </w:r>
      <w:r w:rsidRPr="00F310E7">
        <w:rPr>
          <w:rFonts w:ascii="Noto Serif" w:hAnsi="Noto Serif"/>
          <w:b/>
          <w:i/>
          <w:color w:val="000000"/>
          <w:sz w:val="48"/>
          <w:szCs w:val="48"/>
          <w:u w:val="single"/>
          <w:shd w:val="clear" w:color="auto" w:fill="FFFFFF"/>
        </w:rPr>
        <w:t>раво</w:t>
      </w:r>
      <w:r w:rsidR="00F56601" w:rsidRPr="00F310E7">
        <w:rPr>
          <w:rFonts w:ascii="Noto Serif" w:hAnsi="Noto Serif"/>
          <w:b/>
          <w:i/>
          <w:color w:val="000000"/>
          <w:sz w:val="48"/>
          <w:szCs w:val="48"/>
          <w:u w:val="single"/>
          <w:shd w:val="clear" w:color="auto" w:fill="FFFFFF"/>
        </w:rPr>
        <w:t>м</w:t>
      </w:r>
      <w:r w:rsidRPr="00F310E7">
        <w:rPr>
          <w:rFonts w:ascii="Noto Serif" w:hAnsi="Noto Serif"/>
          <w:b/>
          <w:i/>
          <w:color w:val="000000"/>
          <w:sz w:val="48"/>
          <w:szCs w:val="48"/>
          <w:u w:val="single"/>
          <w:shd w:val="clear" w:color="auto" w:fill="FFFFFF"/>
        </w:rPr>
        <w:t xml:space="preserve"> на жизнь</w:t>
      </w:r>
      <w:r w:rsidRPr="00F310E7">
        <w:rPr>
          <w:rFonts w:ascii="Noto Serif" w:hAnsi="Noto Serif"/>
          <w:b/>
          <w:i/>
          <w:color w:val="000000"/>
          <w:sz w:val="48"/>
          <w:szCs w:val="48"/>
          <w:shd w:val="clear" w:color="auto" w:fill="FFFFFF"/>
        </w:rPr>
        <w:t>.</w:t>
      </w:r>
    </w:p>
    <w:p w:rsidR="00022A83" w:rsidRPr="00F310E7" w:rsidRDefault="00022A83" w:rsidP="00F310E7">
      <w:pPr>
        <w:pStyle w:val="a3"/>
        <w:shd w:val="clear" w:color="auto" w:fill="FFFFFF"/>
        <w:spacing w:before="0" w:beforeAutospacing="0" w:after="0" w:afterAutospacing="0" w:line="510" w:lineRule="atLeast"/>
        <w:jc w:val="center"/>
        <w:rPr>
          <w:rFonts w:ascii="Noto Serif" w:hAnsi="Noto Serif"/>
          <w:b/>
          <w:i/>
          <w:color w:val="000000"/>
          <w:sz w:val="48"/>
          <w:szCs w:val="48"/>
          <w:shd w:val="clear" w:color="auto" w:fill="FFFFFF"/>
        </w:rPr>
      </w:pPr>
    </w:p>
    <w:p w:rsidR="00022A83" w:rsidRDefault="00022A83" w:rsidP="008435CC">
      <w:pPr>
        <w:pStyle w:val="a3"/>
        <w:shd w:val="clear" w:color="auto" w:fill="FFFFFF"/>
        <w:spacing w:before="0" w:beforeAutospacing="0" w:after="273" w:afterAutospacing="0"/>
        <w:ind w:firstLine="708"/>
        <w:jc w:val="both"/>
        <w:rPr>
          <w:rFonts w:ascii="Noto Serif" w:hAnsi="Noto Serif"/>
          <w:color w:val="000000"/>
          <w:sz w:val="33"/>
          <w:szCs w:val="33"/>
          <w:shd w:val="clear" w:color="auto" w:fill="FFFFFF"/>
        </w:rPr>
      </w:pPr>
      <w:r>
        <w:rPr>
          <w:noProof/>
        </w:rPr>
        <w:drawing>
          <wp:inline distT="0" distB="0" distL="0" distR="0">
            <wp:extent cx="3904015" cy="2604304"/>
            <wp:effectExtent l="19050" t="0" r="1235" b="0"/>
            <wp:docPr id="1" name="Рисунок 1" descr="https://berdmedia.ru/i/n/618/196618/tn_196618_72d480c9ea3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rdmedia.ru/i/n/618/196618/tn_196618_72d480c9ea3b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174" cy="2607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5CC" w:rsidRPr="001022E5" w:rsidRDefault="00401EEA" w:rsidP="008435CC">
      <w:pPr>
        <w:pStyle w:val="a3"/>
        <w:shd w:val="clear" w:color="auto" w:fill="FFFFFF"/>
        <w:spacing w:before="0" w:beforeAutospacing="0" w:after="273" w:afterAutospacing="0"/>
        <w:ind w:firstLine="708"/>
        <w:jc w:val="both"/>
        <w:rPr>
          <w:rFonts w:ascii="Noto Serif" w:hAnsi="Noto Serif"/>
          <w:color w:val="000000"/>
          <w:sz w:val="28"/>
          <w:szCs w:val="28"/>
          <w:shd w:val="clear" w:color="auto" w:fill="FFFFFF"/>
        </w:rPr>
      </w:pPr>
      <w:r w:rsidRPr="001022E5">
        <w:rPr>
          <w:rFonts w:ascii="Noto Serif" w:hAnsi="Noto Serif"/>
          <w:color w:val="000000"/>
          <w:sz w:val="28"/>
          <w:szCs w:val="28"/>
          <w:shd w:val="clear" w:color="auto" w:fill="FFFFFF"/>
        </w:rPr>
        <w:t xml:space="preserve">Бешенство — острая инфекционная болезнь, которая поражает нервную систему и приводит к летальному исходу и у людей, и у животных. Последние являются ее переносчиками, именно от них может заразиться </w:t>
      </w:r>
      <w:proofErr w:type="gramStart"/>
      <w:r w:rsidRPr="001022E5">
        <w:rPr>
          <w:rFonts w:ascii="Noto Serif" w:hAnsi="Noto Serif"/>
          <w:color w:val="000000"/>
          <w:sz w:val="28"/>
          <w:szCs w:val="28"/>
          <w:shd w:val="clear" w:color="auto" w:fill="FFFFFF"/>
        </w:rPr>
        <w:t>человек</w:t>
      </w:r>
      <w:proofErr w:type="gramEnd"/>
      <w:r w:rsidRPr="001022E5">
        <w:rPr>
          <w:rFonts w:ascii="Noto Serif" w:hAnsi="Noto Serif"/>
          <w:color w:val="000000"/>
          <w:sz w:val="28"/>
          <w:szCs w:val="28"/>
          <w:shd w:val="clear" w:color="auto" w:fill="FFFFFF"/>
        </w:rPr>
        <w:t xml:space="preserve"> в том числе через домашних животных, которым не была сделана прививка.</w:t>
      </w:r>
      <w:r w:rsidR="00A36B0C" w:rsidRPr="001022E5">
        <w:rPr>
          <w:rFonts w:ascii="Noto Serif" w:hAnsi="Noto Serif"/>
          <w:b/>
          <w:bCs/>
          <w:color w:val="000000"/>
          <w:sz w:val="28"/>
          <w:szCs w:val="28"/>
        </w:rPr>
        <w:t xml:space="preserve"> </w:t>
      </w:r>
      <w:r w:rsidR="004861AE" w:rsidRPr="001022E5">
        <w:rPr>
          <w:rFonts w:ascii="Noto Serif" w:hAnsi="Noto Serif"/>
          <w:color w:val="000000"/>
          <w:sz w:val="28"/>
          <w:szCs w:val="28"/>
          <w:shd w:val="clear" w:color="auto" w:fill="FFFFFF"/>
        </w:rPr>
        <w:t xml:space="preserve">У нас многие животные находятся на </w:t>
      </w:r>
      <w:proofErr w:type="spellStart"/>
      <w:r w:rsidR="004861AE" w:rsidRPr="001022E5">
        <w:rPr>
          <w:rFonts w:ascii="Noto Serif" w:hAnsi="Noto Serif"/>
          <w:color w:val="000000"/>
          <w:sz w:val="28"/>
          <w:szCs w:val="28"/>
          <w:shd w:val="clear" w:color="auto" w:fill="FFFFFF"/>
        </w:rPr>
        <w:t>самовыгуле</w:t>
      </w:r>
      <w:proofErr w:type="spellEnd"/>
      <w:r w:rsidR="004861AE" w:rsidRPr="001022E5">
        <w:rPr>
          <w:rFonts w:ascii="Noto Serif" w:hAnsi="Noto Serif"/>
          <w:color w:val="000000"/>
          <w:sz w:val="28"/>
          <w:szCs w:val="28"/>
          <w:shd w:val="clear" w:color="auto" w:fill="FFFFFF"/>
        </w:rPr>
        <w:t>. В этом случае отследить возможный момент заражения практически невозможно. Если кот ушел на улицу, он не расскажет вам, с кем он подрался. То же самое относится к крупному рогатому скоту — корова может заразиться в поле и стать переносчиком вируса.</w:t>
      </w:r>
      <w:r w:rsidR="00697295" w:rsidRPr="001022E5">
        <w:rPr>
          <w:rFonts w:ascii="Noto Serif" w:hAnsi="Noto Serif"/>
          <w:b/>
          <w:bCs/>
          <w:color w:val="000000"/>
          <w:sz w:val="28"/>
          <w:szCs w:val="28"/>
        </w:rPr>
        <w:t xml:space="preserve"> </w:t>
      </w:r>
      <w:r w:rsidRPr="001022E5">
        <w:rPr>
          <w:rFonts w:ascii="Noto Serif" w:hAnsi="Noto Serif"/>
          <w:color w:val="000000"/>
          <w:sz w:val="28"/>
          <w:szCs w:val="28"/>
          <w:shd w:val="clear" w:color="auto" w:fill="FFFFFF"/>
        </w:rPr>
        <w:t xml:space="preserve">Проявиться болезнь может не сразу, а в период от недели до одного года. Чаще всего речь идет о нескольких месяцах. </w:t>
      </w:r>
      <w:r w:rsidR="00CD3B9F" w:rsidRPr="001022E5">
        <w:rPr>
          <w:rFonts w:ascii="Noto Serif" w:hAnsi="Noto Serif"/>
          <w:b/>
          <w:bCs/>
          <w:color w:val="000000"/>
          <w:sz w:val="28"/>
          <w:szCs w:val="28"/>
        </w:rPr>
        <w:t>Бешенство</w:t>
      </w:r>
      <w:r w:rsidR="00CD3B9F" w:rsidRPr="001022E5">
        <w:rPr>
          <w:rFonts w:ascii="Noto Serif" w:hAnsi="Noto Serif"/>
          <w:color w:val="000000"/>
          <w:sz w:val="28"/>
          <w:szCs w:val="28"/>
          <w:shd w:val="clear" w:color="auto" w:fill="FFFFFF"/>
        </w:rPr>
        <w:t xml:space="preserve">, по-прежнему, остается серьезной и неразрешенной проблемой в мире. </w:t>
      </w:r>
      <w:r w:rsidR="009D4E30" w:rsidRPr="001022E5">
        <w:rPr>
          <w:rFonts w:ascii="Noto Serif" w:hAnsi="Noto Serif"/>
          <w:color w:val="000000"/>
          <w:sz w:val="28"/>
          <w:szCs w:val="28"/>
          <w:shd w:val="clear" w:color="auto" w:fill="FFFFFF"/>
        </w:rPr>
        <w:t>Особенностью вируса является и его феноменальное ускользание от иммунной системы организма. До появления клинических симптомов, т.е. до проникновения вируса в мо</w:t>
      </w:r>
      <w:proofErr w:type="gramStart"/>
      <w:r w:rsidR="009D4E30" w:rsidRPr="001022E5">
        <w:rPr>
          <w:rFonts w:ascii="Noto Serif" w:hAnsi="Noto Serif"/>
          <w:color w:val="000000"/>
          <w:sz w:val="28"/>
          <w:szCs w:val="28"/>
          <w:shd w:val="clear" w:color="auto" w:fill="FFFFFF"/>
        </w:rPr>
        <w:t>зг в кр</w:t>
      </w:r>
      <w:proofErr w:type="gramEnd"/>
      <w:r w:rsidR="009D4E30" w:rsidRPr="001022E5">
        <w:rPr>
          <w:rFonts w:ascii="Noto Serif" w:hAnsi="Noto Serif"/>
          <w:color w:val="000000"/>
          <w:sz w:val="28"/>
          <w:szCs w:val="28"/>
          <w:shd w:val="clear" w:color="auto" w:fill="FFFFFF"/>
        </w:rPr>
        <w:t xml:space="preserve">ови человека </w:t>
      </w:r>
      <w:r w:rsidR="00E85258" w:rsidRPr="001022E5">
        <w:rPr>
          <w:rFonts w:ascii="Noto Serif" w:hAnsi="Noto Serif"/>
          <w:color w:val="000000"/>
          <w:sz w:val="28"/>
          <w:szCs w:val="28"/>
          <w:shd w:val="clear" w:color="auto" w:fill="FFFFFF"/>
        </w:rPr>
        <w:t xml:space="preserve">или животного </w:t>
      </w:r>
      <w:r w:rsidR="009D4E30" w:rsidRPr="001022E5">
        <w:rPr>
          <w:rFonts w:ascii="Noto Serif" w:hAnsi="Noto Serif"/>
          <w:color w:val="000000"/>
          <w:sz w:val="28"/>
          <w:szCs w:val="28"/>
          <w:shd w:val="clear" w:color="auto" w:fill="FFFFFF"/>
        </w:rPr>
        <w:t xml:space="preserve">не выявляется антител. Организм не идентифицирует вирус, он не может его распознать, потому что последний </w:t>
      </w:r>
      <w:proofErr w:type="gramStart"/>
      <w:r w:rsidR="009D4E30" w:rsidRPr="001022E5">
        <w:rPr>
          <w:rFonts w:ascii="Noto Serif" w:hAnsi="Noto Serif"/>
          <w:color w:val="000000"/>
          <w:sz w:val="28"/>
          <w:szCs w:val="28"/>
          <w:shd w:val="clear" w:color="auto" w:fill="FFFFFF"/>
        </w:rPr>
        <w:t>умело</w:t>
      </w:r>
      <w:proofErr w:type="gramEnd"/>
      <w:r w:rsidR="009D4E30" w:rsidRPr="001022E5">
        <w:rPr>
          <w:rFonts w:ascii="Noto Serif" w:hAnsi="Noto Serif"/>
          <w:color w:val="000000"/>
          <w:sz w:val="28"/>
          <w:szCs w:val="28"/>
          <w:shd w:val="clear" w:color="auto" w:fill="FFFFFF"/>
        </w:rPr>
        <w:t xml:space="preserve"> скрывается внутри нейронов, не предоставляя организму своего антигена для продукции антител. В итоге, когда иммунная система организма начинает бороться, уже поздно что-либо предпринимать. </w:t>
      </w:r>
    </w:p>
    <w:p w:rsidR="008435CC" w:rsidRPr="001022E5" w:rsidRDefault="0028220C" w:rsidP="008435CC">
      <w:pPr>
        <w:pStyle w:val="a3"/>
        <w:shd w:val="clear" w:color="auto" w:fill="FFFFFF"/>
        <w:spacing w:before="0" w:beforeAutospacing="0" w:after="273" w:afterAutospacing="0"/>
        <w:ind w:firstLine="708"/>
        <w:jc w:val="both"/>
        <w:rPr>
          <w:rFonts w:ascii="Noto Serif" w:hAnsi="Noto Serif"/>
          <w:color w:val="000000"/>
          <w:sz w:val="28"/>
          <w:szCs w:val="28"/>
          <w:shd w:val="clear" w:color="auto" w:fill="FFFFFF"/>
        </w:rPr>
      </w:pPr>
      <w:r w:rsidRPr="001022E5">
        <w:rPr>
          <w:rFonts w:ascii="Noto Serif" w:hAnsi="Noto Serif"/>
          <w:color w:val="000000"/>
          <w:sz w:val="28"/>
          <w:szCs w:val="28"/>
          <w:shd w:val="clear" w:color="auto" w:fill="FFFFFF"/>
        </w:rPr>
        <w:t xml:space="preserve">Несмотря на то, что развившееся бешенство неизлечимо ни у людей, ни у животных, профилактические меры считаются очень эффективными. </w:t>
      </w:r>
      <w:r w:rsidR="002026F6" w:rsidRPr="001022E5">
        <w:rPr>
          <w:rFonts w:ascii="Noto Serif" w:hAnsi="Noto Serif"/>
          <w:color w:val="000000"/>
          <w:sz w:val="28"/>
          <w:szCs w:val="28"/>
          <w:shd w:val="clear" w:color="auto" w:fill="FFFFFF"/>
        </w:rPr>
        <w:t xml:space="preserve">Открытие вакцины против бешенства – одно из величайших открытий медицины XIX века. </w:t>
      </w:r>
    </w:p>
    <w:p w:rsidR="000827E4" w:rsidRPr="001022E5" w:rsidRDefault="006E0BDA" w:rsidP="008435CC">
      <w:pPr>
        <w:pStyle w:val="a3"/>
        <w:shd w:val="clear" w:color="auto" w:fill="FFFFFF"/>
        <w:spacing w:before="0" w:beforeAutospacing="0" w:after="273" w:afterAutospacing="0"/>
        <w:ind w:firstLine="708"/>
        <w:jc w:val="both"/>
        <w:rPr>
          <w:rFonts w:ascii="Noto Serif" w:hAnsi="Noto Serif"/>
          <w:color w:val="000000"/>
          <w:sz w:val="28"/>
          <w:szCs w:val="28"/>
          <w:shd w:val="clear" w:color="auto" w:fill="FFFFFF"/>
        </w:rPr>
      </w:pPr>
      <w:r w:rsidRPr="001022E5">
        <w:rPr>
          <w:rFonts w:ascii="Noto Serif" w:hAnsi="Noto Serif"/>
          <w:color w:val="000000"/>
          <w:sz w:val="28"/>
          <w:szCs w:val="28"/>
          <w:shd w:val="clear" w:color="auto" w:fill="FFFFFF"/>
        </w:rPr>
        <w:t>К счастью, вирус бешенства нестойкий и в окружающей среде быстр</w:t>
      </w:r>
      <w:r w:rsidR="00067D00" w:rsidRPr="001022E5">
        <w:rPr>
          <w:rFonts w:ascii="Noto Serif" w:hAnsi="Noto Serif"/>
          <w:color w:val="000000"/>
          <w:sz w:val="28"/>
          <w:szCs w:val="28"/>
          <w:shd w:val="clear" w:color="auto" w:fill="FFFFFF"/>
        </w:rPr>
        <w:t>о погибает. Заразится им в реке или</w:t>
      </w:r>
      <w:r w:rsidRPr="001022E5">
        <w:rPr>
          <w:rFonts w:ascii="Noto Serif" w:hAnsi="Noto Serif"/>
          <w:color w:val="000000"/>
          <w:sz w:val="28"/>
          <w:szCs w:val="28"/>
          <w:shd w:val="clear" w:color="auto" w:fill="FFFFFF"/>
        </w:rPr>
        <w:t xml:space="preserve"> в песочнице невозможно.</w:t>
      </w:r>
    </w:p>
    <w:p w:rsidR="000827E4" w:rsidRPr="001022E5" w:rsidRDefault="000827E4" w:rsidP="000827E4">
      <w:pPr>
        <w:shd w:val="clear" w:color="auto" w:fill="FFFFFF"/>
        <w:spacing w:after="182" w:line="240" w:lineRule="auto"/>
        <w:jc w:val="both"/>
        <w:rPr>
          <w:rFonts w:ascii="Noto Serif" w:eastAsia="Times New Roman" w:hAnsi="Noto Serif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022E5">
        <w:rPr>
          <w:rFonts w:ascii="Noto Serif" w:eastAsia="Times New Roman" w:hAnsi="Noto Serif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Защитить себя и окружающих от бешенства можно, если знать и выполнять несколько простых правил:</w:t>
      </w:r>
    </w:p>
    <w:p w:rsidR="00B16702" w:rsidRPr="001022E5" w:rsidRDefault="000827E4" w:rsidP="00B167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oto Serif" w:eastAsia="Times New Roman" w:hAnsi="Noto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22E5">
        <w:rPr>
          <w:rFonts w:ascii="Noto Serif" w:eastAsia="Times New Roman" w:hAnsi="Noto Serif" w:cs="Times New Roman"/>
          <w:color w:val="000000"/>
          <w:sz w:val="28"/>
          <w:szCs w:val="28"/>
          <w:shd w:val="clear" w:color="auto" w:fill="FFFFFF"/>
          <w:lang w:eastAsia="ru-RU"/>
        </w:rPr>
        <w:t>Необходимо соблюдать установленные правила содержания домашних животных (собак, кошек)</w:t>
      </w:r>
      <w:r w:rsidR="00D12203" w:rsidRPr="001022E5">
        <w:rPr>
          <w:rFonts w:ascii="Noto Serif" w:eastAsia="Times New Roman" w:hAnsi="Noto Serif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022E5">
        <w:rPr>
          <w:rFonts w:ascii="Noto Serif" w:eastAsia="Times New Roman" w:hAnsi="Noto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12203" w:rsidRPr="001022E5">
        <w:rPr>
          <w:rFonts w:ascii="Noto Serif" w:eastAsia="Times New Roman" w:hAnsi="Noto Serif" w:cs="Times New Roman"/>
          <w:color w:val="000000"/>
          <w:sz w:val="28"/>
          <w:szCs w:val="28"/>
          <w:shd w:val="clear" w:color="auto" w:fill="FFFFFF"/>
          <w:lang w:eastAsia="ru-RU"/>
        </w:rPr>
        <w:t>Животные должны быть зарегистрированы в ветеринарной станции и ежегодно прививаться против бешенства.</w:t>
      </w:r>
      <w:r w:rsidR="00B16702" w:rsidRPr="001022E5">
        <w:rPr>
          <w:rFonts w:ascii="Noto Serif" w:eastAsia="Times New Roman" w:hAnsi="Noto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Первичную вакцинацию животных против бешенства проводят с 2</w:t>
      </w:r>
      <w:r w:rsidR="00F36F37" w:rsidRPr="001022E5">
        <w:rPr>
          <w:rFonts w:ascii="Noto Serif" w:eastAsia="Times New Roman" w:hAnsi="Noto Serif" w:cs="Times New Roman"/>
          <w:color w:val="000000"/>
          <w:sz w:val="28"/>
          <w:szCs w:val="28"/>
          <w:shd w:val="clear" w:color="auto" w:fill="FFFFFF"/>
          <w:lang w:eastAsia="ru-RU"/>
        </w:rPr>
        <w:t>-3</w:t>
      </w:r>
      <w:r w:rsidR="00B16702" w:rsidRPr="001022E5">
        <w:rPr>
          <w:rFonts w:ascii="Noto Serif" w:eastAsia="Times New Roman" w:hAnsi="Noto Serif" w:cs="Times New Roman"/>
          <w:color w:val="000000"/>
          <w:sz w:val="28"/>
          <w:szCs w:val="28"/>
          <w:shd w:val="clear" w:color="auto" w:fill="FFFFFF"/>
          <w:lang w:eastAsia="ru-RU"/>
        </w:rPr>
        <w:t>-месячного возраста, а ревакцинацию — ежегодно.</w:t>
      </w:r>
    </w:p>
    <w:p w:rsidR="000827E4" w:rsidRPr="001022E5" w:rsidRDefault="00D12203" w:rsidP="00D122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oto Serif" w:eastAsia="Times New Roman" w:hAnsi="Noto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22E5">
        <w:rPr>
          <w:rFonts w:ascii="Noto Serif" w:eastAsia="Times New Roman" w:hAnsi="Noto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827E4" w:rsidRPr="001022E5">
        <w:rPr>
          <w:rFonts w:ascii="Noto Serif" w:eastAsia="Times New Roman" w:hAnsi="Noto Serif" w:cs="Times New Roman"/>
          <w:color w:val="000000"/>
          <w:sz w:val="28"/>
          <w:szCs w:val="28"/>
          <w:shd w:val="clear" w:color="auto" w:fill="FFFFFF"/>
          <w:lang w:eastAsia="ru-RU"/>
        </w:rPr>
        <w:t>В случаях изменений в поведении домашнего животного, получения им повреждений от другого животного, смерти без видимых на то причин необходимо обязательно обратиться к ветеринарному специалисту для установления наблюдения или выяснения причины смерти животного;</w:t>
      </w:r>
      <w:r w:rsidR="009105ED" w:rsidRPr="001022E5">
        <w:rPr>
          <w:rFonts w:ascii="Noto Serif" w:eastAsia="Times New Roman" w:hAnsi="Noto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следует избавляться от животного, покусавшего или оцарапавшего человека.</w:t>
      </w:r>
    </w:p>
    <w:p w:rsidR="000827E4" w:rsidRPr="001022E5" w:rsidRDefault="000827E4" w:rsidP="000827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oto Serif" w:eastAsia="Times New Roman" w:hAnsi="Noto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22E5">
        <w:rPr>
          <w:rFonts w:ascii="Noto Serif" w:eastAsia="Times New Roman" w:hAnsi="Noto Serif" w:cs="Times New Roman"/>
          <w:color w:val="000000"/>
          <w:sz w:val="28"/>
          <w:szCs w:val="28"/>
          <w:shd w:val="clear" w:color="auto" w:fill="FFFFFF"/>
          <w:lang w:eastAsia="ru-RU"/>
        </w:rPr>
        <w:t>От укусов животных часто страдают дети, поэтому необходимо постоянно проводить с ними разъяснительную работу и стараться избегать ненужных контактов с животными, особенно дикими или безнадзорными. Неправильное, либо неадекватное поведение ребенка, который в силу возраста не сможет правильно оценить ситуацию, зачастую приводит к агрессии любое, а тем более, больное животное;</w:t>
      </w:r>
    </w:p>
    <w:p w:rsidR="000827E4" w:rsidRPr="001022E5" w:rsidRDefault="000827E4" w:rsidP="000827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oto Serif" w:eastAsia="Times New Roman" w:hAnsi="Noto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22E5">
        <w:rPr>
          <w:rFonts w:ascii="Noto Serif" w:eastAsia="Times New Roman" w:hAnsi="Noto Serif" w:cs="Times New Roman"/>
          <w:color w:val="000000"/>
          <w:sz w:val="28"/>
          <w:szCs w:val="28"/>
          <w:shd w:val="clear" w:color="auto" w:fill="FFFFFF"/>
          <w:lang w:eastAsia="ru-RU"/>
        </w:rPr>
        <w:t>Следует напомнить ребенку о необходимости информирования взрослых в случае даже незначительных повреждений, нанесенных животными;</w:t>
      </w:r>
    </w:p>
    <w:p w:rsidR="000827E4" w:rsidRPr="001022E5" w:rsidRDefault="000827E4" w:rsidP="000827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oto Serif" w:eastAsia="Times New Roman" w:hAnsi="Noto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22E5">
        <w:rPr>
          <w:rFonts w:ascii="Noto Serif" w:eastAsia="Times New Roman" w:hAnsi="Noto Serif" w:cs="Times New Roman"/>
          <w:color w:val="000000"/>
          <w:sz w:val="28"/>
          <w:szCs w:val="28"/>
          <w:shd w:val="clear" w:color="auto" w:fill="FFFFFF"/>
          <w:lang w:eastAsia="ru-RU"/>
        </w:rPr>
        <w:t>Не следует подбирать на даче, в лесу, на улице диких и безнадзорных домашних животных, либо найти возможность в короткий срок показать его ветеринарному врачу и привить от бешенства;</w:t>
      </w:r>
    </w:p>
    <w:p w:rsidR="000827E4" w:rsidRPr="001022E5" w:rsidRDefault="000827E4" w:rsidP="000827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oto Serif" w:eastAsia="Times New Roman" w:hAnsi="Noto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22E5">
        <w:rPr>
          <w:rFonts w:ascii="Noto Serif" w:eastAsia="Times New Roman" w:hAnsi="Noto Serif" w:cs="Times New Roman"/>
          <w:color w:val="000000"/>
          <w:sz w:val="28"/>
          <w:szCs w:val="28"/>
          <w:shd w:val="clear" w:color="auto" w:fill="FFFFFF"/>
          <w:lang w:eastAsia="ru-RU"/>
        </w:rPr>
        <w:t>Не следует брать животное «на летний дачный сезон»: выбросив его, вы увеличиваете тем самым количество безнадзорных животных и повышаете риск возникновения бешенства в окрестностях;</w:t>
      </w:r>
    </w:p>
    <w:p w:rsidR="000827E4" w:rsidRPr="001022E5" w:rsidRDefault="000827E4" w:rsidP="000827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oto Serif" w:eastAsia="Times New Roman" w:hAnsi="Noto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22E5">
        <w:rPr>
          <w:rFonts w:ascii="Noto Serif" w:eastAsia="Times New Roman" w:hAnsi="Noto Serif" w:cs="Times New Roman"/>
          <w:color w:val="000000"/>
          <w:sz w:val="28"/>
          <w:szCs w:val="28"/>
          <w:shd w:val="clear" w:color="auto" w:fill="FFFFFF"/>
          <w:lang w:eastAsia="ru-RU"/>
        </w:rPr>
        <w:t>При появлении диких животных на личных подворьях в сельской местности, на территории населенных пунктов нужно принять все меры предосторожности и обеспечения безопасности себя и ваших близких, поскольку здоровые дикие животные, как правило, избегают встречи с человеком;</w:t>
      </w:r>
    </w:p>
    <w:p w:rsidR="00C8243E" w:rsidRPr="001022E5" w:rsidRDefault="0046591B" w:rsidP="00C824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oto Serif" w:eastAsia="Times New Roman" w:hAnsi="Noto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22E5">
        <w:rPr>
          <w:rFonts w:ascii="Noto Serif" w:eastAsia="Times New Roman" w:hAnsi="Noto Serif" w:cs="Times New Roman"/>
          <w:color w:val="000000"/>
          <w:sz w:val="28"/>
          <w:szCs w:val="28"/>
          <w:shd w:val="clear" w:color="auto" w:fill="FFFFFF"/>
          <w:lang w:eastAsia="ru-RU"/>
        </w:rPr>
        <w:t>Во время летнего отдыха на природе необходимо принимать особые меры предосторожности при контакте с дикими животными, в том числе грызунами</w:t>
      </w:r>
    </w:p>
    <w:p w:rsidR="00675F96" w:rsidRPr="001022E5" w:rsidRDefault="00C00C29" w:rsidP="00C824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oto Serif" w:eastAsia="Times New Roman" w:hAnsi="Noto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22E5">
        <w:rPr>
          <w:rFonts w:ascii="Noto Serif" w:eastAsia="Times New Roman" w:hAnsi="Noto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приобретать животных только </w:t>
      </w:r>
      <w:r w:rsidR="00A8401E" w:rsidRPr="001022E5">
        <w:rPr>
          <w:rFonts w:ascii="Noto Serif" w:eastAsia="Times New Roman" w:hAnsi="Noto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22E5">
        <w:rPr>
          <w:rFonts w:ascii="Noto Serif" w:eastAsia="Times New Roman" w:hAnsi="Noto Serif" w:cs="Times New Roman"/>
          <w:color w:val="000000"/>
          <w:sz w:val="28"/>
          <w:szCs w:val="28"/>
          <w:shd w:val="clear" w:color="auto" w:fill="FFFFFF"/>
          <w:lang w:eastAsia="ru-RU"/>
        </w:rPr>
        <w:t>при наличии ветеринарного освидетельствования;</w:t>
      </w:r>
    </w:p>
    <w:p w:rsidR="00C121FB" w:rsidRDefault="00C00C29" w:rsidP="00C121FB">
      <w:pPr>
        <w:jc w:val="center"/>
        <w:rPr>
          <w:b/>
          <w:bCs/>
          <w:sz w:val="28"/>
          <w:szCs w:val="28"/>
        </w:rPr>
      </w:pPr>
      <w:r w:rsidRPr="000C5735">
        <w:rPr>
          <w:rFonts w:ascii="Noto Serif" w:eastAsia="Times New Roman" w:hAnsi="Noto Serif" w:cs="Times New Roman"/>
          <w:color w:val="000000"/>
          <w:sz w:val="33"/>
          <w:szCs w:val="33"/>
          <w:shd w:val="clear" w:color="auto" w:fill="FFFFFF"/>
          <w:lang w:eastAsia="ru-RU"/>
        </w:rPr>
        <w:br/>
      </w:r>
      <w:r w:rsidR="00C121FB">
        <w:rPr>
          <w:b/>
          <w:bCs/>
          <w:sz w:val="28"/>
          <w:szCs w:val="28"/>
        </w:rPr>
        <w:t>По всем вопросам обращайтесь в ОБУ «Межрайонная ветеринарная станция №4</w:t>
      </w:r>
      <w:r w:rsidR="000B3EC9">
        <w:rPr>
          <w:b/>
          <w:bCs/>
          <w:sz w:val="28"/>
          <w:szCs w:val="28"/>
        </w:rPr>
        <w:t xml:space="preserve">», п. </w:t>
      </w:r>
      <w:proofErr w:type="spellStart"/>
      <w:r w:rsidR="000B3EC9">
        <w:rPr>
          <w:b/>
          <w:bCs/>
          <w:sz w:val="28"/>
          <w:szCs w:val="28"/>
        </w:rPr>
        <w:t>Иванино</w:t>
      </w:r>
      <w:proofErr w:type="spellEnd"/>
      <w:r w:rsidR="000B3EC9">
        <w:rPr>
          <w:b/>
          <w:bCs/>
          <w:sz w:val="28"/>
          <w:szCs w:val="28"/>
        </w:rPr>
        <w:t>, ул. Колхозная, д. 1</w:t>
      </w:r>
    </w:p>
    <w:p w:rsidR="00C121FB" w:rsidRDefault="00C121FB" w:rsidP="00C121FB">
      <w:pPr>
        <w:jc w:val="center"/>
      </w:pPr>
      <w:r>
        <w:rPr>
          <w:b/>
          <w:bCs/>
          <w:sz w:val="28"/>
          <w:szCs w:val="28"/>
        </w:rPr>
        <w:t>тел.8 (47131) 2-15-92</w:t>
      </w:r>
    </w:p>
    <w:sectPr w:rsidR="00C121FB" w:rsidSect="00C67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02335"/>
    <w:multiLevelType w:val="multilevel"/>
    <w:tmpl w:val="A988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7C295F"/>
    <w:multiLevelType w:val="multilevel"/>
    <w:tmpl w:val="FEFE1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01EEA"/>
    <w:rsid w:val="00022089"/>
    <w:rsid w:val="00022A83"/>
    <w:rsid w:val="00067D00"/>
    <w:rsid w:val="0007275E"/>
    <w:rsid w:val="000827E4"/>
    <w:rsid w:val="000B3EC9"/>
    <w:rsid w:val="000C5735"/>
    <w:rsid w:val="000E27D7"/>
    <w:rsid w:val="000E490F"/>
    <w:rsid w:val="001022E5"/>
    <w:rsid w:val="00135F9F"/>
    <w:rsid w:val="00160834"/>
    <w:rsid w:val="001A0484"/>
    <w:rsid w:val="001D42CA"/>
    <w:rsid w:val="002026F6"/>
    <w:rsid w:val="00226296"/>
    <w:rsid w:val="002759DF"/>
    <w:rsid w:val="0028220C"/>
    <w:rsid w:val="00343C2C"/>
    <w:rsid w:val="00364B18"/>
    <w:rsid w:val="00387486"/>
    <w:rsid w:val="003978AB"/>
    <w:rsid w:val="00401EEA"/>
    <w:rsid w:val="0046591B"/>
    <w:rsid w:val="004861AE"/>
    <w:rsid w:val="004C1D49"/>
    <w:rsid w:val="004C790D"/>
    <w:rsid w:val="0058171E"/>
    <w:rsid w:val="00612E9D"/>
    <w:rsid w:val="0067532B"/>
    <w:rsid w:val="00675F96"/>
    <w:rsid w:val="00697295"/>
    <w:rsid w:val="006E0BDA"/>
    <w:rsid w:val="007303F2"/>
    <w:rsid w:val="00746509"/>
    <w:rsid w:val="00783EFD"/>
    <w:rsid w:val="007957A9"/>
    <w:rsid w:val="007C3C3A"/>
    <w:rsid w:val="008435CC"/>
    <w:rsid w:val="009105ED"/>
    <w:rsid w:val="009667D4"/>
    <w:rsid w:val="00976C12"/>
    <w:rsid w:val="009D4E30"/>
    <w:rsid w:val="009F6A1D"/>
    <w:rsid w:val="00A36B0C"/>
    <w:rsid w:val="00A8401E"/>
    <w:rsid w:val="00B16702"/>
    <w:rsid w:val="00BC5F08"/>
    <w:rsid w:val="00BE2FDA"/>
    <w:rsid w:val="00C00C29"/>
    <w:rsid w:val="00C11E8C"/>
    <w:rsid w:val="00C120EF"/>
    <w:rsid w:val="00C121FB"/>
    <w:rsid w:val="00C57E78"/>
    <w:rsid w:val="00C67F31"/>
    <w:rsid w:val="00C8243E"/>
    <w:rsid w:val="00C83EB0"/>
    <w:rsid w:val="00CD3B9F"/>
    <w:rsid w:val="00D007B9"/>
    <w:rsid w:val="00D12203"/>
    <w:rsid w:val="00D478D1"/>
    <w:rsid w:val="00DC51F2"/>
    <w:rsid w:val="00DE1333"/>
    <w:rsid w:val="00E85258"/>
    <w:rsid w:val="00E90648"/>
    <w:rsid w:val="00EC2DA8"/>
    <w:rsid w:val="00F310E7"/>
    <w:rsid w:val="00F36F37"/>
    <w:rsid w:val="00F5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27E4"/>
    <w:rPr>
      <w:b/>
      <w:bCs/>
    </w:rPr>
  </w:style>
  <w:style w:type="character" w:styleId="a5">
    <w:name w:val="Hyperlink"/>
    <w:basedOn w:val="a0"/>
    <w:uiPriority w:val="99"/>
    <w:semiHidden/>
    <w:unhideWhenUsed/>
    <w:rsid w:val="00783E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22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A83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C121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73</cp:revision>
  <dcterms:created xsi:type="dcterms:W3CDTF">2020-10-12T13:07:00Z</dcterms:created>
  <dcterms:modified xsi:type="dcterms:W3CDTF">2024-01-20T09:55:00Z</dcterms:modified>
</cp:coreProperties>
</file>