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14 </w:t>
      </w:r>
      <w:r>
        <w:rPr>
          <w:rFonts w:ascii="Times New Roman" w:hAnsi="Times New Roman" w:cs="Times New Roman"/>
          <w:b/>
          <w:bCs/>
          <w:sz w:val="28"/>
          <w:szCs w:val="28"/>
        </w:rPr>
        <w:t>Меры по предупреждению коррупции для юридических лиц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3 Федерального закона от 25.12.2008 № 273-ФЗ «О противодействии коррупции» к основным принципам противодействия коррупции отнесено приоритетное применение мер по ее предупреждению.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 13.3 Федерального закона установлена обязанность организаций принимать меры по предупреждению коррупции, которая распространяется на все организации (юридические лица) независимо от их форм собственности, организационно-правовой формы и штатной численности, то есть не только на государственные и муниципальные учреждения и предприятия, но и на акционерные общества, общества с ограниченной ответственностью, иные коммерческие и общественные организации.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 по предупреждению коррупции, которые могут приниматься в организации, включает следующее: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сотрудничество организации с правоохранительными органами;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внедрение в практику стандартов и процедур, направленных на обеспечение добросовестной работы организации;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кодекса этики и служебного поведения работников организации;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и урегулирование конфликта интересов;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составления неофициальной отчетности и использования поддельных документов.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единого подхода к обеспечению работы по профилактике и противодействию коррупции в организациях Министерством труда и социальной защиты Российской Федерации разработаны "Методические рекомендации по разработке и принятию организациями мер по предупреждению и противодействию коррупции".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Ларина В.С.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F9D4AC0"/>
    <w:rsid w:val="666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