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CC2" w:rsidRDefault="00D54CC2">
      <w:pPr>
        <w:spacing w:before="100" w:beforeAutospacing="1" w:after="100" w:afterAutospacing="1"/>
        <w:jc w:val="center"/>
        <w:rPr>
          <w:b/>
          <w:bCs/>
          <w:sz w:val="24"/>
          <w:szCs w:val="24"/>
          <w:lang w:val="ru-RU" w:eastAsia="ru-RU"/>
        </w:rPr>
      </w:pPr>
    </w:p>
    <w:p w:rsidR="00D54CC2" w:rsidRPr="00B73F61" w:rsidRDefault="00621053">
      <w:pPr>
        <w:suppressAutoHyphens/>
        <w:jc w:val="center"/>
        <w:rPr>
          <w:rFonts w:eastAsia="Lucida Sans Unicode" w:cs="Mangal"/>
          <w:sz w:val="24"/>
          <w:szCs w:val="24"/>
          <w:lang w:val="ru-RU" w:eastAsia="hi-IN" w:bidi="hi-IN"/>
        </w:rPr>
      </w:pPr>
      <w:r>
        <w:rPr>
          <w:rFonts w:eastAsia="Lucida Sans Unicode" w:cs="Mangal"/>
          <w:noProof/>
          <w:sz w:val="24"/>
          <w:szCs w:val="24"/>
          <w:lang w:val="ru-RU" w:eastAsia="ru-RU"/>
        </w:rPr>
        <w:drawing>
          <wp:inline distT="0" distB="0" distL="0" distR="0">
            <wp:extent cx="1009650" cy="9620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62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lang w:val="ru-RU" w:eastAsia="ru-RU"/>
        </w:rPr>
        <w:t xml:space="preserve"> </w:t>
      </w:r>
      <w:r w:rsidRPr="00B73F61">
        <w:rPr>
          <w:b/>
          <w:lang w:val="ru-RU" w:eastAsia="ru-RU"/>
        </w:rPr>
        <w:t xml:space="preserve">  ПРОЕКТ</w:t>
      </w:r>
    </w:p>
    <w:p w:rsidR="00D54CC2" w:rsidRDefault="00D54CC2">
      <w:pPr>
        <w:suppressAutoHyphens/>
        <w:rPr>
          <w:rFonts w:eastAsia="Lucida Sans Unicode" w:cs="Mangal"/>
          <w:sz w:val="24"/>
          <w:szCs w:val="24"/>
          <w:lang w:val="ru-RU" w:eastAsia="hi-IN" w:bidi="hi-IN"/>
        </w:rPr>
      </w:pPr>
    </w:p>
    <w:p w:rsidR="00D54CC2" w:rsidRDefault="00621053">
      <w:pPr>
        <w:suppressAutoHyphens/>
        <w:ind w:right="141"/>
        <w:jc w:val="center"/>
        <w:rPr>
          <w:b/>
          <w:bCs/>
          <w:sz w:val="24"/>
          <w:szCs w:val="24"/>
          <w:lang w:val="ru-RU" w:eastAsia="hi-IN" w:bidi="hi-IN"/>
        </w:rPr>
      </w:pPr>
      <w:r>
        <w:rPr>
          <w:b/>
          <w:bCs/>
          <w:sz w:val="24"/>
          <w:szCs w:val="24"/>
          <w:lang w:val="ru-RU" w:eastAsia="hi-IN" w:bidi="hi-IN"/>
        </w:rPr>
        <w:t>АДМИНИСТРАЦИЯ</w:t>
      </w:r>
    </w:p>
    <w:p w:rsidR="00D54CC2" w:rsidRDefault="00621053">
      <w:pPr>
        <w:suppressAutoHyphens/>
        <w:ind w:right="43"/>
        <w:jc w:val="center"/>
        <w:rPr>
          <w:b/>
          <w:bCs/>
          <w:sz w:val="24"/>
          <w:szCs w:val="24"/>
          <w:lang w:val="ru-RU" w:eastAsia="hi-IN" w:bidi="hi-IN"/>
        </w:rPr>
      </w:pPr>
      <w:r>
        <w:rPr>
          <w:b/>
          <w:bCs/>
          <w:sz w:val="24"/>
          <w:szCs w:val="24"/>
          <w:lang w:val="ru-RU" w:eastAsia="hi-IN" w:bidi="hi-IN"/>
        </w:rPr>
        <w:t>КОСТЕЛЬЦЕВСКОГО СЕЛЬСОВЕТА</w:t>
      </w:r>
    </w:p>
    <w:p w:rsidR="00D54CC2" w:rsidRDefault="00621053">
      <w:pPr>
        <w:pStyle w:val="1"/>
        <w:spacing w:before="0" w:beforeAutospacing="0" w:after="0" w:afterAutospacing="0"/>
        <w:jc w:val="center"/>
        <w:rPr>
          <w:rStyle w:val="ac"/>
          <w:b/>
          <w:bCs/>
          <w:color w:val="FF0000"/>
          <w:sz w:val="24"/>
          <w:szCs w:val="24"/>
          <w:lang w:val="ru-RU"/>
        </w:rPr>
      </w:pPr>
      <w:r>
        <w:rPr>
          <w:sz w:val="24"/>
          <w:szCs w:val="24"/>
          <w:lang w:val="ru-RU" w:eastAsia="hi-IN" w:bidi="hi-IN"/>
        </w:rPr>
        <w:t>КУРЧАТОВСКОГО РАЙОНА  КУРСКОЙ ОБЛАСТИ</w:t>
      </w:r>
    </w:p>
    <w:p w:rsidR="00D54CC2" w:rsidRDefault="00621053">
      <w:pPr>
        <w:pStyle w:val="1"/>
        <w:jc w:val="center"/>
        <w:rPr>
          <w:rStyle w:val="ac"/>
          <w:b/>
          <w:bCs/>
          <w:sz w:val="24"/>
          <w:szCs w:val="24"/>
          <w:lang w:val="ru-RU"/>
        </w:rPr>
      </w:pPr>
      <w:r>
        <w:rPr>
          <w:rStyle w:val="ac"/>
          <w:b/>
          <w:bCs/>
          <w:sz w:val="24"/>
          <w:szCs w:val="24"/>
          <w:lang w:val="ru-RU"/>
        </w:rPr>
        <w:t>ПОСТАНОВЛЕНИЕ</w:t>
      </w:r>
    </w:p>
    <w:p w:rsidR="00D54CC2" w:rsidRDefault="00621053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>
        <w:rPr>
          <w:b/>
          <w:bCs/>
          <w:sz w:val="24"/>
          <w:szCs w:val="24"/>
          <w:lang w:val="ru-RU" w:eastAsia="ru-RU"/>
        </w:rPr>
        <w:t xml:space="preserve">      </w:t>
      </w:r>
      <w:r w:rsidRPr="00B73F61">
        <w:rPr>
          <w:b/>
          <w:bCs/>
          <w:sz w:val="24"/>
          <w:szCs w:val="24"/>
          <w:lang w:val="ru-RU" w:eastAsia="ru-RU"/>
        </w:rPr>
        <w:t xml:space="preserve">       </w:t>
      </w:r>
      <w:r>
        <w:rPr>
          <w:b/>
          <w:bCs/>
          <w:sz w:val="24"/>
          <w:szCs w:val="24"/>
          <w:lang w:val="ru-RU" w:eastAsia="ru-RU"/>
        </w:rPr>
        <w:t>202</w:t>
      </w:r>
      <w:r w:rsidR="00B73F61">
        <w:rPr>
          <w:b/>
          <w:bCs/>
          <w:sz w:val="24"/>
          <w:szCs w:val="24"/>
          <w:lang w:val="ru-RU" w:eastAsia="ru-RU"/>
        </w:rPr>
        <w:t>4</w:t>
      </w:r>
      <w:r>
        <w:rPr>
          <w:b/>
          <w:bCs/>
          <w:sz w:val="24"/>
          <w:szCs w:val="24"/>
          <w:lang w:val="ru-RU" w:eastAsia="ru-RU"/>
        </w:rPr>
        <w:t xml:space="preserve"> г.</w:t>
      </w:r>
      <w:r>
        <w:rPr>
          <w:b/>
          <w:bCs/>
          <w:sz w:val="24"/>
          <w:szCs w:val="24"/>
          <w:lang w:eastAsia="ru-RU"/>
        </w:rPr>
        <w:t>    </w:t>
      </w:r>
      <w:r>
        <w:rPr>
          <w:b/>
          <w:bCs/>
          <w:sz w:val="24"/>
          <w:szCs w:val="24"/>
          <w:lang w:val="ru-RU" w:eastAsia="ru-RU"/>
        </w:rPr>
        <w:t xml:space="preserve">                                                                                                      №  </w:t>
      </w:r>
    </w:p>
    <w:p w:rsidR="00D54CC2" w:rsidRDefault="00621053">
      <w:pPr>
        <w:pStyle w:val="Default"/>
        <w:ind w:right="1417"/>
        <w:contextualSpacing/>
        <w:jc w:val="both"/>
        <w:rPr>
          <w:rFonts w:ascii="Times New Roman" w:hAnsi="Times New Roman" w:cs="Times New Roman"/>
          <w:b/>
        </w:rPr>
      </w:pPr>
      <w:r>
        <w:rPr>
          <w:b/>
          <w:bCs/>
          <w:lang w:eastAsia="ru-RU"/>
        </w:rPr>
        <w:t xml:space="preserve">Об утверждении Программы </w:t>
      </w:r>
      <w:r>
        <w:rPr>
          <w:rFonts w:ascii="Times New Roman" w:hAnsi="Times New Roman" w:cs="Times New Roman"/>
          <w:b/>
        </w:rPr>
        <w:t>профилактики рисков причинения вреда (ущерба) охраняемым законом ценностям на 202</w:t>
      </w:r>
      <w:r w:rsidR="00B73F61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 год  при осуществлении муниципального контроля в сфере благоустройства на территории Костельцевского сельсовета Курчатовского района Курской области</w:t>
      </w:r>
    </w:p>
    <w:p w:rsidR="00D54CC2" w:rsidRDefault="00621053">
      <w:pPr>
        <w:spacing w:before="100" w:beforeAutospacing="1" w:after="100" w:afterAutospacing="1"/>
        <w:ind w:right="1417"/>
        <w:jc w:val="both"/>
        <w:rPr>
          <w:sz w:val="24"/>
          <w:szCs w:val="24"/>
          <w:lang w:val="ru-RU" w:eastAsia="ru-RU"/>
        </w:rPr>
      </w:pPr>
      <w:r>
        <w:rPr>
          <w:b/>
          <w:bCs/>
          <w:sz w:val="24"/>
          <w:szCs w:val="24"/>
          <w:lang w:val="ru-RU" w:eastAsia="ru-RU"/>
        </w:rPr>
        <w:t xml:space="preserve"> </w:t>
      </w:r>
    </w:p>
    <w:p w:rsidR="00D54CC2" w:rsidRDefault="00621053">
      <w:pPr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       В соответствии со</w:t>
      </w:r>
      <w:r>
        <w:rPr>
          <w:color w:val="0000FF"/>
          <w:sz w:val="24"/>
          <w:szCs w:val="24"/>
          <w:lang w:val="ru-RU" w:eastAsia="ru-RU"/>
        </w:rPr>
        <w:t xml:space="preserve"> </w:t>
      </w:r>
      <w:r>
        <w:rPr>
          <w:sz w:val="24"/>
          <w:szCs w:val="24"/>
          <w:lang w:val="ru-RU" w:eastAsia="ru-RU"/>
        </w:rPr>
        <w:t>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</w:t>
      </w:r>
      <w:r>
        <w:rPr>
          <w:sz w:val="24"/>
          <w:szCs w:val="24"/>
          <w:lang w:val="ru-RU" w:eastAsia="ru-RU"/>
        </w:rPr>
        <w:t>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 вреда (ущерба) охр</w:t>
      </w:r>
      <w:r>
        <w:rPr>
          <w:sz w:val="24"/>
          <w:szCs w:val="24"/>
          <w:lang w:val="ru-RU" w:eastAsia="ru-RU"/>
        </w:rPr>
        <w:t xml:space="preserve">аняемым законом ценностям при осуществлении муниципального контроля в сфере благоустройства, на основании Федерального </w:t>
      </w:r>
      <w:hyperlink r:id="rId8" w:history="1">
        <w:r>
          <w:rPr>
            <w:color w:val="0000FF"/>
            <w:sz w:val="24"/>
            <w:szCs w:val="24"/>
            <w:u w:val="single"/>
            <w:lang w:val="ru-RU" w:eastAsia="ru-RU"/>
          </w:rPr>
          <w:t>закона</w:t>
        </w:r>
      </w:hyperlink>
      <w:r>
        <w:rPr>
          <w:sz w:val="24"/>
          <w:szCs w:val="24"/>
          <w:lang w:val="ru-RU" w:eastAsia="ru-RU"/>
        </w:rPr>
        <w:t xml:space="preserve"> от 06.10.2003 № 131-ФЗ «Об общих принципах организации местного самоуправления в Российской Федерации», Администрация  Костельцевского сельсовета Курчатовского района Курской области</w:t>
      </w:r>
    </w:p>
    <w:p w:rsidR="00D54CC2" w:rsidRDefault="00621053">
      <w:pPr>
        <w:ind w:firstLine="709"/>
        <w:jc w:val="both"/>
        <w:rPr>
          <w:sz w:val="24"/>
          <w:szCs w:val="24"/>
          <w:lang w:val="ru-RU" w:eastAsia="ru-RU"/>
        </w:rPr>
      </w:pPr>
      <w:r>
        <w:rPr>
          <w:b/>
          <w:bCs/>
          <w:sz w:val="24"/>
          <w:szCs w:val="24"/>
          <w:lang w:val="ru-RU" w:eastAsia="ru-RU"/>
        </w:rPr>
        <w:t>П О С Т А Н О В Л Я Е Т:</w:t>
      </w:r>
      <w:r>
        <w:rPr>
          <w:sz w:val="24"/>
          <w:szCs w:val="24"/>
          <w:lang w:val="ru-RU" w:eastAsia="ru-RU"/>
        </w:rPr>
        <w:t xml:space="preserve"> </w:t>
      </w:r>
    </w:p>
    <w:p w:rsidR="00D54CC2" w:rsidRDefault="00621053">
      <w:pPr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1.</w:t>
      </w:r>
      <w:r>
        <w:rPr>
          <w:sz w:val="24"/>
          <w:szCs w:val="24"/>
          <w:lang w:eastAsia="ru-RU"/>
        </w:rPr>
        <w:t>     </w:t>
      </w:r>
      <w:r>
        <w:rPr>
          <w:sz w:val="24"/>
          <w:szCs w:val="24"/>
          <w:lang w:val="ru-RU" w:eastAsia="ru-RU"/>
        </w:rPr>
        <w:t xml:space="preserve"> Утвердить Программу профилак</w:t>
      </w:r>
      <w:r>
        <w:rPr>
          <w:sz w:val="24"/>
          <w:szCs w:val="24"/>
          <w:lang w:val="ru-RU" w:eastAsia="ru-RU"/>
        </w:rPr>
        <w:t>тики рисков причинения вреда (ущерба) охраняемым законом ценностям на 202</w:t>
      </w:r>
      <w:r w:rsidR="00B73F61">
        <w:rPr>
          <w:sz w:val="24"/>
          <w:szCs w:val="24"/>
          <w:lang w:val="ru-RU" w:eastAsia="ru-RU"/>
        </w:rPr>
        <w:t>5</w:t>
      </w:r>
      <w:r>
        <w:rPr>
          <w:sz w:val="24"/>
          <w:szCs w:val="24"/>
          <w:lang w:val="ru-RU" w:eastAsia="ru-RU"/>
        </w:rPr>
        <w:t xml:space="preserve"> год при осуществлении муниципального контроля в сфере благоустройства на территории Костельцевского сельсовета Курчатовского района Курской области. </w:t>
      </w:r>
    </w:p>
    <w:p w:rsidR="00D54CC2" w:rsidRDefault="00621053">
      <w:pPr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2.</w:t>
      </w:r>
      <w:r>
        <w:rPr>
          <w:sz w:val="24"/>
          <w:szCs w:val="24"/>
          <w:lang w:eastAsia="ru-RU"/>
        </w:rPr>
        <w:t>   </w:t>
      </w:r>
      <w:r>
        <w:rPr>
          <w:sz w:val="24"/>
          <w:szCs w:val="24"/>
          <w:lang w:val="ru-RU" w:eastAsia="ru-RU"/>
        </w:rPr>
        <w:t xml:space="preserve"> Контроль за исполнением п</w:t>
      </w:r>
      <w:r>
        <w:rPr>
          <w:sz w:val="24"/>
          <w:szCs w:val="24"/>
          <w:lang w:val="ru-RU" w:eastAsia="ru-RU"/>
        </w:rPr>
        <w:t xml:space="preserve">остановления оставляю за собой. </w:t>
      </w:r>
    </w:p>
    <w:p w:rsidR="00D54CC2" w:rsidRDefault="00621053">
      <w:pPr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3.</w:t>
      </w:r>
      <w:r>
        <w:rPr>
          <w:sz w:val="24"/>
          <w:szCs w:val="24"/>
          <w:lang w:eastAsia="ru-RU"/>
        </w:rPr>
        <w:t>   </w:t>
      </w:r>
      <w:r>
        <w:rPr>
          <w:sz w:val="24"/>
          <w:szCs w:val="24"/>
          <w:lang w:val="ru-RU" w:eastAsia="ru-RU"/>
        </w:rPr>
        <w:t xml:space="preserve"> Настоящее постановление вступает в силу со дня его обнародования и подлежит размещению на официальном сайте администрации Костельцевского сельсовета Курчатовского района Курской области.</w:t>
      </w:r>
    </w:p>
    <w:p w:rsidR="00D54CC2" w:rsidRDefault="00D54CC2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D54CC2" w:rsidRDefault="00D54CC2">
      <w:pPr>
        <w:pStyle w:val="Default"/>
        <w:contextualSpacing/>
        <w:jc w:val="both"/>
        <w:rPr>
          <w:rFonts w:ascii="Times New Roman" w:hAnsi="Times New Roman" w:cs="Times New Roman"/>
          <w:bCs/>
        </w:rPr>
      </w:pPr>
    </w:p>
    <w:p w:rsidR="00D54CC2" w:rsidRDefault="00D54CC2">
      <w:pPr>
        <w:pStyle w:val="Default"/>
        <w:contextualSpacing/>
        <w:jc w:val="both"/>
        <w:rPr>
          <w:rFonts w:ascii="Times New Roman" w:hAnsi="Times New Roman" w:cs="Times New Roman"/>
          <w:bCs/>
        </w:rPr>
      </w:pPr>
    </w:p>
    <w:p w:rsidR="00D54CC2" w:rsidRDefault="00621053">
      <w:pPr>
        <w:pStyle w:val="Default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Глава  Костельцевского </w:t>
      </w:r>
      <w:r>
        <w:rPr>
          <w:rFonts w:ascii="Times New Roman" w:hAnsi="Times New Roman" w:cs="Times New Roman"/>
          <w:bCs/>
        </w:rPr>
        <w:t>сельсовета                                                             А.А.Скиданов</w:t>
      </w:r>
    </w:p>
    <w:p w:rsidR="00D54CC2" w:rsidRDefault="00D54CC2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D54CC2" w:rsidRDefault="00D54CC2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D54CC2" w:rsidRDefault="00D54CC2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D54CC2" w:rsidRDefault="00D54CC2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D54CC2" w:rsidRDefault="00D54CC2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D54CC2" w:rsidRDefault="00621053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Приложение </w:t>
      </w:r>
    </w:p>
    <w:p w:rsidR="00D54CC2" w:rsidRDefault="00621053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к постановлению Администрации</w:t>
      </w:r>
    </w:p>
    <w:p w:rsidR="00D54CC2" w:rsidRDefault="00621053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Костельцевского сельсовета </w:t>
      </w:r>
    </w:p>
    <w:p w:rsidR="00D54CC2" w:rsidRDefault="00621053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Курчатовского района Курской области   </w:t>
      </w:r>
    </w:p>
    <w:p w:rsidR="00D54CC2" w:rsidRDefault="00621053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от 202</w:t>
      </w:r>
      <w:r w:rsidR="00B73F61">
        <w:rPr>
          <w:rFonts w:ascii="Times New Roman" w:hAnsi="Times New Roman" w:cs="Times New Roman"/>
          <w:bCs/>
        </w:rPr>
        <w:t>4</w:t>
      </w:r>
      <w:r>
        <w:rPr>
          <w:rFonts w:ascii="Times New Roman" w:hAnsi="Times New Roman" w:cs="Times New Roman"/>
          <w:bCs/>
        </w:rPr>
        <w:t xml:space="preserve"> года №   </w:t>
      </w:r>
    </w:p>
    <w:p w:rsidR="00D54CC2" w:rsidRDefault="00D54CC2">
      <w:pPr>
        <w:pStyle w:val="Default"/>
        <w:contextualSpacing/>
        <w:jc w:val="center"/>
        <w:rPr>
          <w:rFonts w:ascii="Times New Roman" w:hAnsi="Times New Roman" w:cs="Times New Roman"/>
          <w:bCs/>
        </w:rPr>
      </w:pPr>
    </w:p>
    <w:p w:rsidR="00D54CC2" w:rsidRDefault="00D54CC2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D54CC2" w:rsidRDefault="00621053">
      <w:pPr>
        <w:pStyle w:val="Default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ПРОГРАММА </w:t>
      </w:r>
    </w:p>
    <w:p w:rsidR="00D54CC2" w:rsidRDefault="00621053">
      <w:pPr>
        <w:pStyle w:val="Default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профилактики рисков причин</w:t>
      </w:r>
      <w:r>
        <w:rPr>
          <w:rFonts w:ascii="Times New Roman" w:hAnsi="Times New Roman" w:cs="Times New Roman"/>
          <w:b/>
        </w:rPr>
        <w:t>ения вреда (ущерба) охраняемым законом ценностям на 202</w:t>
      </w:r>
      <w:r w:rsidR="00B73F61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 год</w:t>
      </w:r>
    </w:p>
    <w:p w:rsidR="00D54CC2" w:rsidRDefault="00621053">
      <w:pPr>
        <w:pStyle w:val="Default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 осуществлении муниципального контроля в сфере благоустройства на территории Костельцевского сельсовета Курчатовского района Курской области</w:t>
      </w:r>
    </w:p>
    <w:p w:rsidR="00D54CC2" w:rsidRDefault="00D54CC2">
      <w:pPr>
        <w:jc w:val="center"/>
        <w:rPr>
          <w:b/>
          <w:sz w:val="24"/>
          <w:szCs w:val="24"/>
          <w:lang w:val="ru-RU"/>
        </w:rPr>
      </w:pPr>
    </w:p>
    <w:p w:rsidR="00D54CC2" w:rsidRDefault="00621053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</w:t>
      </w:r>
      <w:r>
        <w:rPr>
          <w:rFonts w:ascii="Times New Roman" w:hAnsi="Times New Roman" w:cs="Times New Roman"/>
          <w:b/>
          <w:sz w:val="24"/>
          <w:szCs w:val="24"/>
        </w:rPr>
        <w:t>ального</w:t>
      </w:r>
    </w:p>
    <w:p w:rsidR="00D54CC2" w:rsidRDefault="00621053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контроля в сфере благоустройства, описание текущего развития профилактической деятельности контрольного (надзорного) органа,  характеристика проблем, на решение которых направлена программа профилактики</w:t>
      </w:r>
    </w:p>
    <w:p w:rsidR="00D54CC2" w:rsidRDefault="00D54CC2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CC2" w:rsidRDefault="00621053">
      <w:pPr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:rsidR="00D54CC2" w:rsidRDefault="00621053">
      <w:pPr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муниципального образования  «Костельцевский сельсове</w:t>
      </w:r>
      <w:r>
        <w:rPr>
          <w:sz w:val="24"/>
          <w:szCs w:val="24"/>
          <w:lang w:val="ru-RU"/>
        </w:rPr>
        <w:t xml:space="preserve">т» Курчатовского района Курской области.  </w:t>
      </w:r>
    </w:p>
    <w:p w:rsidR="00D54CC2" w:rsidRDefault="00621053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>
        <w:t>1.2. За текущий период 202</w:t>
      </w:r>
      <w:r w:rsidR="00B73F61">
        <w:t>4</w:t>
      </w:r>
      <w:r>
        <w:t xml:space="preserve"> года в рамках муниципального контроля за соблюдением Правил благоустройства на территории Костельцевского сельсовета Курчатовского района Курской области  плановые и внеплановые проверк</w:t>
      </w:r>
      <w:r>
        <w:t>и, мероприятия по контролю без взаимодействия с субъектами контроля на территории  Костельцевского сельсовета Курчатовского района Курской области   не производились.</w:t>
      </w:r>
    </w:p>
    <w:p w:rsidR="00D54CC2" w:rsidRDefault="00621053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>
        <w:t>Эксперты и представители экспертных организаций к проведению проверок не привлекались.</w:t>
      </w:r>
    </w:p>
    <w:p w:rsidR="00D54CC2" w:rsidRDefault="00621053">
      <w:pPr>
        <w:pStyle w:val="a9"/>
        <w:spacing w:before="0" w:beforeAutospacing="0" w:after="0" w:afterAutospacing="0"/>
        <w:ind w:firstLine="709"/>
        <w:jc w:val="both"/>
      </w:pPr>
      <w:r>
        <w:t>Пр</w:t>
      </w:r>
      <w:r>
        <w:t>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D54CC2" w:rsidRDefault="00621053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>
        <w:t>Случаи причинения субъектами контроля вреда охраняемым законом ценностям, а также случаи возникновения чрезвы</w:t>
      </w:r>
      <w:r>
        <w:t>чайных ситуаций природного и техногенного характера не установлены.</w:t>
      </w:r>
    </w:p>
    <w:p w:rsidR="00D54CC2" w:rsidRDefault="00621053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>
        <w:t>1.3. В целях профилактики нарушений обязательных требований, соблюдение которых проверяется в ходе осуществления муниципального контроля, Администрацией  Костельцевского сельсовета Курчато</w:t>
      </w:r>
      <w:r>
        <w:t>вского района Курской области  в 202</w:t>
      </w:r>
      <w:r w:rsidR="00B73F61">
        <w:t>4</w:t>
      </w:r>
      <w:r>
        <w:t xml:space="preserve"> году проведена следующая работа:</w:t>
      </w:r>
    </w:p>
    <w:p w:rsidR="00D54CC2" w:rsidRDefault="00621053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>
        <w:t>- осуществлено информирование подконтрольных субъектов о необходимости соблюдения обязательных требований.</w:t>
      </w:r>
    </w:p>
    <w:p w:rsidR="00D54CC2" w:rsidRDefault="00621053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>
        <w:t>В процессе осуществления муниципального контроля ведется информативно-разъясни</w:t>
      </w:r>
      <w:r>
        <w:t>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D54CC2" w:rsidRDefault="00621053">
      <w:pPr>
        <w:widowControl/>
        <w:shd w:val="clear" w:color="auto" w:fill="FFFFFF"/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1.4. К основным проблемам в сфере благоустройства, на решение которых направлена Программа п</w:t>
      </w:r>
      <w:r>
        <w:rPr>
          <w:sz w:val="24"/>
          <w:szCs w:val="24"/>
          <w:lang w:val="ru-RU"/>
        </w:rPr>
        <w:t>рофилактики относится: приведение объектов благоустройства в соответствии с технико-эксплуатационными характеристиками, улучшение архитектурно-планировочного облика села, улучшение экологической обстановки и санитарно-</w:t>
      </w:r>
      <w:r>
        <w:rPr>
          <w:sz w:val="24"/>
          <w:szCs w:val="24"/>
          <w:lang w:val="ru-RU"/>
        </w:rPr>
        <w:lastRenderedPageBreak/>
        <w:t xml:space="preserve">гигиенических условий жизни, создание </w:t>
      </w:r>
      <w:r>
        <w:rPr>
          <w:sz w:val="24"/>
          <w:szCs w:val="24"/>
          <w:lang w:val="ru-RU"/>
        </w:rPr>
        <w:t>безопасных и комфортных условий для проживания населения.</w:t>
      </w:r>
    </w:p>
    <w:p w:rsidR="00D54CC2" w:rsidRDefault="00D54CC2">
      <w:pPr>
        <w:contextualSpacing/>
        <w:jc w:val="both"/>
        <w:rPr>
          <w:b/>
          <w:sz w:val="24"/>
          <w:szCs w:val="24"/>
          <w:lang w:val="ru-RU"/>
        </w:rPr>
      </w:pPr>
    </w:p>
    <w:p w:rsidR="00D54CC2" w:rsidRDefault="00621053">
      <w:pPr>
        <w:contextualSpacing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2. Цели и задачи реализации программы профилактики</w:t>
      </w:r>
    </w:p>
    <w:p w:rsidR="00D54CC2" w:rsidRDefault="00D54CC2">
      <w:pPr>
        <w:contextualSpacing/>
        <w:jc w:val="center"/>
        <w:rPr>
          <w:b/>
          <w:sz w:val="24"/>
          <w:szCs w:val="24"/>
          <w:lang w:val="ru-RU"/>
        </w:rPr>
      </w:pPr>
    </w:p>
    <w:p w:rsidR="00D54CC2" w:rsidRDefault="00621053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D54CC2" w:rsidRDefault="00621053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</w:t>
      </w:r>
      <w:r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>стимулирова</w:t>
      </w:r>
      <w:r>
        <w:rPr>
          <w:sz w:val="24"/>
          <w:szCs w:val="24"/>
          <w:lang w:val="ru-RU"/>
        </w:rPr>
        <w:t>ние добросовестного соблюдения обязательных требований всеми контролируемыми лицами;</w:t>
      </w:r>
    </w:p>
    <w:p w:rsidR="00D54CC2" w:rsidRDefault="00621053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2)</w:t>
      </w:r>
      <w:r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54CC2" w:rsidRDefault="00621053">
      <w:pPr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3)</w:t>
      </w:r>
      <w:r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>создан</w:t>
      </w:r>
      <w:r>
        <w:rPr>
          <w:sz w:val="24"/>
          <w:szCs w:val="24"/>
          <w:lang w:val="ru-RU"/>
        </w:rPr>
        <w:t>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54CC2" w:rsidRDefault="00621053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2.2. Задачами Программы являются: </w:t>
      </w:r>
    </w:p>
    <w:p w:rsidR="00D54CC2" w:rsidRDefault="00621053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 укрепление системы профилактики нарушений обязательных требований; </w:t>
      </w:r>
    </w:p>
    <w:p w:rsidR="00D54CC2" w:rsidRDefault="00621053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D54CC2" w:rsidRDefault="00621053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- формирование одинакового понимания обязательных требований у всех участников</w:t>
      </w:r>
      <w:r>
        <w:rPr>
          <w:color w:val="000000"/>
          <w:sz w:val="24"/>
          <w:szCs w:val="24"/>
          <w:lang w:val="ru-RU"/>
        </w:rPr>
        <w:t xml:space="preserve"> контрольной деятельности.</w:t>
      </w:r>
    </w:p>
    <w:p w:rsidR="00D54CC2" w:rsidRDefault="00D54CC2">
      <w:pPr>
        <w:jc w:val="center"/>
        <w:rPr>
          <w:b/>
          <w:bCs/>
          <w:sz w:val="24"/>
          <w:szCs w:val="24"/>
          <w:lang w:val="ru-RU" w:eastAsia="ru-RU"/>
        </w:rPr>
      </w:pPr>
    </w:p>
    <w:p w:rsidR="00D54CC2" w:rsidRDefault="00621053">
      <w:pPr>
        <w:jc w:val="center"/>
        <w:rPr>
          <w:sz w:val="24"/>
          <w:szCs w:val="24"/>
          <w:lang w:val="ru-RU" w:eastAsia="ru-RU"/>
        </w:rPr>
      </w:pPr>
      <w:r>
        <w:rPr>
          <w:b/>
          <w:bCs/>
          <w:sz w:val="24"/>
          <w:szCs w:val="24"/>
          <w:lang w:val="ru-RU" w:eastAsia="ru-RU"/>
        </w:rPr>
        <w:t>3. Перечень профилактических мероприятий, сроки (периодичность) их проведения</w:t>
      </w:r>
      <w:r>
        <w:rPr>
          <w:sz w:val="24"/>
          <w:szCs w:val="24"/>
          <w:lang w:val="ru-RU" w:eastAsia="ru-RU"/>
        </w:rPr>
        <w:t xml:space="preserve"> </w:t>
      </w:r>
    </w:p>
    <w:p w:rsidR="00D54CC2" w:rsidRDefault="00D54CC2">
      <w:pPr>
        <w:ind w:firstLine="709"/>
        <w:jc w:val="both"/>
        <w:rPr>
          <w:sz w:val="24"/>
          <w:szCs w:val="24"/>
          <w:lang w:val="ru-RU" w:eastAsia="ru-RU"/>
        </w:rPr>
      </w:pPr>
    </w:p>
    <w:p w:rsidR="00D54CC2" w:rsidRDefault="00621053">
      <w:pPr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 При осуществлении  муниципального контроля в сфере благоустройства, Администрация Костельцевского сельсовета Курчатовского района проводит следующие профилактические мероприятия:</w:t>
      </w:r>
    </w:p>
    <w:p w:rsidR="00D54CC2" w:rsidRDefault="00621053">
      <w:pPr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- </w:t>
      </w:r>
      <w:r>
        <w:rPr>
          <w:b/>
          <w:sz w:val="24"/>
          <w:szCs w:val="24"/>
          <w:lang w:val="ru-RU" w:eastAsia="ru-RU"/>
        </w:rPr>
        <w:t>информирование</w:t>
      </w:r>
      <w:r>
        <w:rPr>
          <w:sz w:val="24"/>
          <w:szCs w:val="24"/>
          <w:lang w:val="ru-RU" w:eastAsia="ru-RU"/>
        </w:rPr>
        <w:t xml:space="preserve"> контролируемых лиц посредством размещения сведений, предусм</w:t>
      </w:r>
      <w:r>
        <w:rPr>
          <w:sz w:val="24"/>
          <w:szCs w:val="24"/>
          <w:lang w:val="ru-RU" w:eastAsia="ru-RU"/>
        </w:rPr>
        <w:t>отренных Федеральным законом №248-ФЗ, на официальном сайте муниципального образования в сети «Интернет», в средствах массовой информации;</w:t>
      </w:r>
    </w:p>
    <w:p w:rsidR="00D54CC2" w:rsidRDefault="00621053">
      <w:pPr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-  </w:t>
      </w:r>
      <w:r>
        <w:rPr>
          <w:b/>
          <w:sz w:val="24"/>
          <w:szCs w:val="24"/>
          <w:lang w:val="ru-RU" w:eastAsia="ru-RU"/>
        </w:rPr>
        <w:t>обобщение правоприменительной практики</w:t>
      </w:r>
      <w:r>
        <w:rPr>
          <w:sz w:val="24"/>
          <w:szCs w:val="24"/>
          <w:lang w:val="ru-RU" w:eastAsia="ru-RU"/>
        </w:rPr>
        <w:t xml:space="preserve">  осуществления муниципального контроля в сфере благоустройства;</w:t>
      </w:r>
    </w:p>
    <w:p w:rsidR="00D54CC2" w:rsidRDefault="00621053">
      <w:pPr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Обобщение пр</w:t>
      </w:r>
      <w:r>
        <w:rPr>
          <w:sz w:val="24"/>
          <w:szCs w:val="24"/>
          <w:lang w:val="ru-RU" w:eastAsia="ru-RU"/>
        </w:rPr>
        <w:t>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D54CC2" w:rsidRDefault="00621053">
      <w:pPr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По итогам обобщения правоприменительной практики администрация готовит доклад, содержащий результаты обобще</w:t>
      </w:r>
      <w:r>
        <w:rPr>
          <w:sz w:val="24"/>
          <w:szCs w:val="24"/>
          <w:lang w:val="ru-RU" w:eastAsia="ru-RU"/>
        </w:rPr>
        <w:t>ния правоприменительной практики по осуществлению муниципального  контроля.</w:t>
      </w:r>
    </w:p>
    <w:p w:rsidR="00D54CC2" w:rsidRDefault="00621053">
      <w:pPr>
        <w:ind w:firstLine="709"/>
        <w:jc w:val="both"/>
        <w:rPr>
          <w:sz w:val="24"/>
          <w:szCs w:val="24"/>
          <w:lang w:val="ru-RU" w:eastAsia="ru-RU"/>
        </w:rPr>
      </w:pPr>
      <w:r>
        <w:rPr>
          <w:b/>
          <w:sz w:val="24"/>
          <w:szCs w:val="24"/>
          <w:lang w:val="ru-RU" w:eastAsia="ru-RU"/>
        </w:rPr>
        <w:t>- объявление предостережения</w:t>
      </w:r>
      <w:r>
        <w:rPr>
          <w:sz w:val="24"/>
          <w:szCs w:val="24"/>
          <w:lang w:val="ru-RU" w:eastAsia="ru-RU"/>
        </w:rPr>
        <w:t xml:space="preserve">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</w:t>
      </w:r>
      <w:r>
        <w:rPr>
          <w:sz w:val="24"/>
          <w:szCs w:val="24"/>
          <w:lang w:val="ru-RU" w:eastAsia="ru-RU"/>
        </w:rPr>
        <w:t>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ценностям;</w:t>
      </w:r>
    </w:p>
    <w:p w:rsidR="00D54CC2" w:rsidRDefault="00621053">
      <w:pPr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- </w:t>
      </w:r>
      <w:r>
        <w:rPr>
          <w:b/>
          <w:sz w:val="24"/>
          <w:szCs w:val="24"/>
          <w:lang w:val="ru-RU" w:eastAsia="ru-RU"/>
        </w:rPr>
        <w:t>консульт</w:t>
      </w:r>
      <w:r>
        <w:rPr>
          <w:b/>
          <w:sz w:val="24"/>
          <w:szCs w:val="24"/>
          <w:lang w:val="ru-RU" w:eastAsia="ru-RU"/>
        </w:rPr>
        <w:t>ирование</w:t>
      </w:r>
      <w:r>
        <w:rPr>
          <w:sz w:val="24"/>
          <w:szCs w:val="24"/>
          <w:lang w:val="ru-RU" w:eastAsia="ru-RU"/>
        </w:rPr>
        <w:t xml:space="preserve">  проводится по вопросам, связанным с организацией и осуществлением муниципального контроля:</w:t>
      </w:r>
    </w:p>
    <w:p w:rsidR="00D54CC2" w:rsidRDefault="00621053">
      <w:pPr>
        <w:pStyle w:val="ad"/>
        <w:numPr>
          <w:ilvl w:val="0"/>
          <w:numId w:val="1"/>
        </w:numPr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основание для проведения профилактических и внеплановых контрольных (надзорных) мероприятий;</w:t>
      </w:r>
    </w:p>
    <w:p w:rsidR="00D54CC2" w:rsidRDefault="00621053">
      <w:pPr>
        <w:pStyle w:val="ad"/>
        <w:numPr>
          <w:ilvl w:val="0"/>
          <w:numId w:val="1"/>
        </w:numPr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порядка проведения контрольного (надзорного) мероприятия;</w:t>
      </w:r>
    </w:p>
    <w:p w:rsidR="00D54CC2" w:rsidRDefault="00621053">
      <w:pPr>
        <w:pStyle w:val="ad"/>
        <w:numPr>
          <w:ilvl w:val="0"/>
          <w:numId w:val="1"/>
        </w:numPr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поря</w:t>
      </w:r>
      <w:r>
        <w:rPr>
          <w:sz w:val="24"/>
          <w:szCs w:val="24"/>
          <w:lang w:val="ru-RU" w:eastAsia="ru-RU"/>
        </w:rPr>
        <w:t>дка принятия решений по итогам профилактических и контрольных (надзорных) мероприятий;</w:t>
      </w:r>
    </w:p>
    <w:p w:rsidR="00D54CC2" w:rsidRDefault="00621053">
      <w:pPr>
        <w:pStyle w:val="ad"/>
        <w:numPr>
          <w:ilvl w:val="0"/>
          <w:numId w:val="1"/>
        </w:numPr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Порядка обжалования решений органа, действий (бездействия) должностных лиц по результатам профилактических и контрольных (надзорных) мероприятий.</w:t>
      </w:r>
    </w:p>
    <w:p w:rsidR="00D54CC2" w:rsidRDefault="00621053">
      <w:pPr>
        <w:pStyle w:val="ad"/>
        <w:ind w:left="106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lastRenderedPageBreak/>
        <w:t>Консультирование осущес</w:t>
      </w:r>
      <w:r>
        <w:rPr>
          <w:sz w:val="24"/>
          <w:szCs w:val="24"/>
          <w:lang w:val="ru-RU" w:eastAsia="ru-RU"/>
        </w:rPr>
        <w:t>твляется по обращениям лиц и их представителей при личном обращении, посредством телефонной связи, электронной почты, видео-конференц-связи, при получении письменного запроса – в письменной форме, в ходе контрольно-надзорного мероприятия либо профилактичес</w:t>
      </w:r>
      <w:r>
        <w:rPr>
          <w:sz w:val="24"/>
          <w:szCs w:val="24"/>
          <w:lang w:val="ru-RU" w:eastAsia="ru-RU"/>
        </w:rPr>
        <w:t>кого мероприятия;</w:t>
      </w:r>
    </w:p>
    <w:p w:rsidR="00D54CC2" w:rsidRDefault="00621053">
      <w:pPr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- </w:t>
      </w:r>
      <w:r>
        <w:rPr>
          <w:b/>
          <w:sz w:val="24"/>
          <w:szCs w:val="24"/>
          <w:lang w:val="ru-RU" w:eastAsia="ru-RU"/>
        </w:rPr>
        <w:t>профилактический визит</w:t>
      </w:r>
      <w:r>
        <w:rPr>
          <w:sz w:val="24"/>
          <w:szCs w:val="24"/>
          <w:lang w:val="ru-RU" w:eastAsia="ru-RU"/>
        </w:rPr>
        <w:t xml:space="preserve"> проводится должностным лицом Администрации Костельцевского сельсовета  в форме</w:t>
      </w:r>
      <w:r>
        <w:rPr>
          <w:lang w:val="ru-RU"/>
        </w:rPr>
        <w:t xml:space="preserve"> </w:t>
      </w:r>
      <w:r>
        <w:rPr>
          <w:sz w:val="24"/>
          <w:szCs w:val="24"/>
          <w:lang w:val="ru-RU" w:eastAsia="ru-RU"/>
        </w:rPr>
        <w:t xml:space="preserve"> 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D54CC2" w:rsidRDefault="00D54CC2">
      <w:pPr>
        <w:ind w:firstLine="709"/>
        <w:jc w:val="both"/>
        <w:rPr>
          <w:sz w:val="24"/>
          <w:szCs w:val="24"/>
          <w:lang w:val="ru-RU" w:eastAsia="ru-RU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2268"/>
        <w:gridCol w:w="1808"/>
      </w:tblGrid>
      <w:tr w:rsidR="00D54CC2">
        <w:tc>
          <w:tcPr>
            <w:tcW w:w="675" w:type="dxa"/>
          </w:tcPr>
          <w:p w:rsidR="00D54CC2" w:rsidRDefault="0062105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№ </w:t>
            </w:r>
            <w:r>
              <w:rPr>
                <w:sz w:val="24"/>
                <w:szCs w:val="24"/>
                <w:lang w:val="ru-RU" w:eastAsia="ru-RU"/>
              </w:rPr>
              <w:t>пп</w:t>
            </w:r>
          </w:p>
        </w:tc>
        <w:tc>
          <w:tcPr>
            <w:tcW w:w="4820" w:type="dxa"/>
          </w:tcPr>
          <w:p w:rsidR="00D54CC2" w:rsidRDefault="0062105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Наименование проводимого мероприятия</w:t>
            </w:r>
          </w:p>
        </w:tc>
        <w:tc>
          <w:tcPr>
            <w:tcW w:w="2268" w:type="dxa"/>
          </w:tcPr>
          <w:p w:rsidR="00D54CC2" w:rsidRDefault="0062105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Ответственный исполнитель</w:t>
            </w:r>
          </w:p>
        </w:tc>
        <w:tc>
          <w:tcPr>
            <w:tcW w:w="1808" w:type="dxa"/>
          </w:tcPr>
          <w:p w:rsidR="00D54CC2" w:rsidRDefault="0062105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Срок исполнения</w:t>
            </w:r>
          </w:p>
        </w:tc>
      </w:tr>
      <w:tr w:rsidR="00D54CC2">
        <w:tc>
          <w:tcPr>
            <w:tcW w:w="675" w:type="dxa"/>
          </w:tcPr>
          <w:p w:rsidR="00D54CC2" w:rsidRDefault="0062105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820" w:type="dxa"/>
          </w:tcPr>
          <w:p w:rsidR="00D54CC2" w:rsidRDefault="00621053">
            <w:pPr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Информирование контролируемых лиц посредством размещения сведений, предусмотренных Федеральным законом №248-ФЗ, на официальном сайте муниципального образования в сети </w:t>
            </w:r>
            <w:r>
              <w:rPr>
                <w:sz w:val="24"/>
                <w:szCs w:val="24"/>
                <w:lang w:val="ru-RU" w:eastAsia="ru-RU"/>
              </w:rPr>
              <w:t>«Интернет», в средствах массовой информации</w:t>
            </w:r>
          </w:p>
          <w:p w:rsidR="00D54CC2" w:rsidRDefault="00D54CC2">
            <w:pPr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</w:tcPr>
          <w:p w:rsidR="00D54CC2" w:rsidRDefault="0062105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Глава Костельцевского сельсовета Скиданов А.А./ заместитель главы Зюбанова Г.А.</w:t>
            </w:r>
          </w:p>
        </w:tc>
        <w:tc>
          <w:tcPr>
            <w:tcW w:w="1808" w:type="dxa"/>
          </w:tcPr>
          <w:p w:rsidR="00D54CC2" w:rsidRDefault="0062105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В течение года</w:t>
            </w:r>
          </w:p>
        </w:tc>
      </w:tr>
      <w:tr w:rsidR="00D54CC2" w:rsidRPr="00B73F61">
        <w:tc>
          <w:tcPr>
            <w:tcW w:w="675" w:type="dxa"/>
          </w:tcPr>
          <w:p w:rsidR="00D54CC2" w:rsidRDefault="0062105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820" w:type="dxa"/>
          </w:tcPr>
          <w:p w:rsidR="00D54CC2" w:rsidRDefault="00621053">
            <w:pPr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Обобщение правоприменительной практики  осуществления муниципального контроля в сфере благоустройства.</w:t>
            </w:r>
          </w:p>
          <w:p w:rsidR="00D54CC2" w:rsidRDefault="00621053">
            <w:pPr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Обобщение </w:t>
            </w:r>
            <w:r>
              <w:rPr>
                <w:sz w:val="24"/>
                <w:szCs w:val="24"/>
                <w:lang w:val="ru-RU" w:eastAsia="ru-RU"/>
              </w:rPr>
              <w:t>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D54CC2" w:rsidRDefault="00621053">
            <w:pPr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По итогам обобщения правоприменительной практики администрация готовит доклад, содержащий результаты обоб</w:t>
            </w:r>
            <w:r>
              <w:rPr>
                <w:sz w:val="24"/>
                <w:szCs w:val="24"/>
                <w:lang w:val="ru-RU" w:eastAsia="ru-RU"/>
              </w:rPr>
              <w:t>щения правоприменительной практики по осуществлению муниципального  контроля.</w:t>
            </w:r>
          </w:p>
          <w:p w:rsidR="00D54CC2" w:rsidRDefault="00D54CC2">
            <w:pPr>
              <w:jc w:val="both"/>
              <w:rPr>
                <w:sz w:val="24"/>
                <w:szCs w:val="24"/>
                <w:lang w:val="ru-RU" w:eastAsia="ru-RU"/>
              </w:rPr>
            </w:pPr>
          </w:p>
          <w:p w:rsidR="00D54CC2" w:rsidRDefault="00D54CC2">
            <w:pPr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</w:tcPr>
          <w:p w:rsidR="00D54CC2" w:rsidRDefault="0062105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Глава Костельцевского сельсовета Скиданов А.А./ заместитель главы Зюбанова Г.А.</w:t>
            </w:r>
          </w:p>
        </w:tc>
        <w:tc>
          <w:tcPr>
            <w:tcW w:w="1808" w:type="dxa"/>
          </w:tcPr>
          <w:p w:rsidR="00D54CC2" w:rsidRDefault="0062105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Один раз в год не позднее 1 июля</w:t>
            </w:r>
          </w:p>
        </w:tc>
      </w:tr>
      <w:tr w:rsidR="00D54CC2" w:rsidRPr="00B73F61">
        <w:tc>
          <w:tcPr>
            <w:tcW w:w="675" w:type="dxa"/>
          </w:tcPr>
          <w:p w:rsidR="00D54CC2" w:rsidRDefault="0062105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820" w:type="dxa"/>
          </w:tcPr>
          <w:p w:rsidR="00D54CC2" w:rsidRDefault="00621053">
            <w:pPr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Направление юридическим лицом предостережений о   недопустим</w:t>
            </w:r>
            <w:r>
              <w:rPr>
                <w:sz w:val="24"/>
                <w:szCs w:val="24"/>
                <w:lang w:val="ru-RU" w:eastAsia="ru-RU"/>
              </w:rPr>
              <w:t xml:space="preserve">ости нарушения обязательных требований в сфере благоустройства </w:t>
            </w:r>
          </w:p>
        </w:tc>
        <w:tc>
          <w:tcPr>
            <w:tcW w:w="2268" w:type="dxa"/>
          </w:tcPr>
          <w:p w:rsidR="00D54CC2" w:rsidRDefault="0062105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Глава Костельцевского сельсовета Скиданов А.А./ заместитель главы Зюбанова Г.А.</w:t>
            </w:r>
          </w:p>
        </w:tc>
        <w:tc>
          <w:tcPr>
            <w:tcW w:w="1808" w:type="dxa"/>
          </w:tcPr>
          <w:p w:rsidR="00D54CC2" w:rsidRDefault="0062105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В течение года при наличии оснований</w:t>
            </w:r>
          </w:p>
        </w:tc>
      </w:tr>
      <w:tr w:rsidR="00D54CC2">
        <w:tc>
          <w:tcPr>
            <w:tcW w:w="675" w:type="dxa"/>
          </w:tcPr>
          <w:p w:rsidR="00D54CC2" w:rsidRDefault="0062105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820" w:type="dxa"/>
          </w:tcPr>
          <w:p w:rsidR="00D54CC2" w:rsidRDefault="00621053">
            <w:pPr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консультирование  проводится по вопросам, связанным с организацией и </w:t>
            </w:r>
            <w:r>
              <w:rPr>
                <w:sz w:val="24"/>
                <w:szCs w:val="24"/>
                <w:lang w:val="ru-RU" w:eastAsia="ru-RU"/>
              </w:rPr>
              <w:t>осуществлением муниципального контроля:</w:t>
            </w:r>
          </w:p>
          <w:p w:rsidR="00D54CC2" w:rsidRDefault="00621053">
            <w:pPr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1)</w:t>
            </w:r>
            <w:r>
              <w:rPr>
                <w:sz w:val="24"/>
                <w:szCs w:val="24"/>
                <w:lang w:val="ru-RU" w:eastAsia="ru-RU"/>
              </w:rPr>
              <w:tab/>
              <w:t>основание для проведения профилактических и внеплановых контрольных (надзорных) мероприятий;</w:t>
            </w:r>
          </w:p>
          <w:p w:rsidR="00D54CC2" w:rsidRDefault="00621053">
            <w:pPr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2)</w:t>
            </w:r>
            <w:r>
              <w:rPr>
                <w:sz w:val="24"/>
                <w:szCs w:val="24"/>
                <w:lang w:val="ru-RU" w:eastAsia="ru-RU"/>
              </w:rPr>
              <w:tab/>
              <w:t xml:space="preserve"> порядка проведения контрольного (надзорного) мероприятия;</w:t>
            </w:r>
          </w:p>
          <w:p w:rsidR="00D54CC2" w:rsidRDefault="00621053">
            <w:pPr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3)</w:t>
            </w:r>
            <w:r>
              <w:rPr>
                <w:sz w:val="24"/>
                <w:szCs w:val="24"/>
                <w:lang w:val="ru-RU" w:eastAsia="ru-RU"/>
              </w:rPr>
              <w:tab/>
              <w:t>порядка принятия решений по итогам профилактических и к</w:t>
            </w:r>
            <w:r>
              <w:rPr>
                <w:sz w:val="24"/>
                <w:szCs w:val="24"/>
                <w:lang w:val="ru-RU" w:eastAsia="ru-RU"/>
              </w:rPr>
              <w:t>онтрольных (надзорных) мероприятий;</w:t>
            </w:r>
          </w:p>
          <w:p w:rsidR="00D54CC2" w:rsidRDefault="00621053">
            <w:pPr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4)</w:t>
            </w:r>
            <w:r>
              <w:rPr>
                <w:sz w:val="24"/>
                <w:szCs w:val="24"/>
                <w:lang w:val="ru-RU" w:eastAsia="ru-RU"/>
              </w:rPr>
              <w:tab/>
              <w:t xml:space="preserve">Порядка обжалования решений органа, действий (бездействия) </w:t>
            </w:r>
            <w:r>
              <w:rPr>
                <w:sz w:val="24"/>
                <w:szCs w:val="24"/>
                <w:lang w:val="ru-RU" w:eastAsia="ru-RU"/>
              </w:rPr>
              <w:lastRenderedPageBreak/>
              <w:t>должностных лиц по результатам профилактических и контрольных (надзорных) мероприятий.</w:t>
            </w:r>
          </w:p>
          <w:p w:rsidR="00D54CC2" w:rsidRDefault="00621053">
            <w:pPr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Консультирование осуществляется по обращениям лиц и их представителей п</w:t>
            </w:r>
            <w:r>
              <w:rPr>
                <w:sz w:val="24"/>
                <w:szCs w:val="24"/>
                <w:lang w:val="ru-RU" w:eastAsia="ru-RU"/>
              </w:rPr>
              <w:t>ри личном обращении, посредством телефонной связи, электронной почты, видео-конференц-связи, при получении письменного запроса – в письменной форме, в ходе контрольно-надзорного мероприятия либо профилактического мероприятия</w:t>
            </w:r>
          </w:p>
          <w:p w:rsidR="00D54CC2" w:rsidRDefault="00D54CC2">
            <w:pPr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</w:tcPr>
          <w:p w:rsidR="00D54CC2" w:rsidRDefault="0062105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lastRenderedPageBreak/>
              <w:t>Глава Костельцевского сельсове</w:t>
            </w:r>
            <w:r>
              <w:rPr>
                <w:sz w:val="24"/>
                <w:szCs w:val="24"/>
                <w:lang w:val="ru-RU" w:eastAsia="ru-RU"/>
              </w:rPr>
              <w:t>та Скиданов А.А./ заместитель главы Зюбанова Г.А.</w:t>
            </w:r>
          </w:p>
        </w:tc>
        <w:tc>
          <w:tcPr>
            <w:tcW w:w="1808" w:type="dxa"/>
          </w:tcPr>
          <w:p w:rsidR="00D54CC2" w:rsidRDefault="0062105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В течение года</w:t>
            </w:r>
          </w:p>
        </w:tc>
      </w:tr>
      <w:tr w:rsidR="00D54CC2" w:rsidRPr="00B73F61">
        <w:tc>
          <w:tcPr>
            <w:tcW w:w="675" w:type="dxa"/>
          </w:tcPr>
          <w:p w:rsidR="00D54CC2" w:rsidRDefault="0062105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lastRenderedPageBreak/>
              <w:t>5</w:t>
            </w:r>
          </w:p>
        </w:tc>
        <w:tc>
          <w:tcPr>
            <w:tcW w:w="4820" w:type="dxa"/>
          </w:tcPr>
          <w:p w:rsidR="00D54CC2" w:rsidRDefault="00621053">
            <w:pPr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268" w:type="dxa"/>
          </w:tcPr>
          <w:p w:rsidR="00D54CC2" w:rsidRDefault="0062105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Глава Костельцевск</w:t>
            </w:r>
            <w:r>
              <w:rPr>
                <w:sz w:val="24"/>
                <w:szCs w:val="24"/>
                <w:lang w:val="ru-RU" w:eastAsia="ru-RU"/>
              </w:rPr>
              <w:t>ого сельсовета Скиданов А.А./ заместитель главы Зюбанова Г.А.</w:t>
            </w:r>
          </w:p>
        </w:tc>
        <w:tc>
          <w:tcPr>
            <w:tcW w:w="1808" w:type="dxa"/>
          </w:tcPr>
          <w:p w:rsidR="00D54CC2" w:rsidRDefault="0062105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В течение года по согласованию с контролируемыми лицами</w:t>
            </w:r>
          </w:p>
        </w:tc>
      </w:tr>
    </w:tbl>
    <w:p w:rsidR="00D54CC2" w:rsidRDefault="00D54CC2">
      <w:pPr>
        <w:ind w:firstLine="709"/>
        <w:rPr>
          <w:sz w:val="24"/>
          <w:szCs w:val="24"/>
          <w:lang w:val="ru-RU" w:eastAsia="ru-RU"/>
        </w:rPr>
      </w:pPr>
    </w:p>
    <w:p w:rsidR="00D54CC2" w:rsidRDefault="00621053">
      <w:pPr>
        <w:ind w:firstLine="709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 </w:t>
      </w:r>
    </w:p>
    <w:p w:rsidR="00D54CC2" w:rsidRDefault="00621053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 w:eastAsia="ru-RU"/>
        </w:rPr>
        <w:t xml:space="preserve"> </w:t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</w:p>
    <w:p w:rsidR="00D54CC2" w:rsidRDefault="00621053">
      <w:pPr>
        <w:tabs>
          <w:tab w:val="left" w:pos="992"/>
        </w:tabs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4. Показатели результативности и эффективности программы профилактики</w:t>
      </w:r>
    </w:p>
    <w:p w:rsidR="00D54CC2" w:rsidRDefault="00621053">
      <w:pPr>
        <w:tabs>
          <w:tab w:val="left" w:pos="992"/>
        </w:tabs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D54CC2" w:rsidRPr="00B73F61" w:rsidRDefault="00621053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D54CC2" w:rsidRPr="00B73F61" w:rsidRDefault="00D54CC2">
      <w:pPr>
        <w:ind w:firstLine="567"/>
        <w:jc w:val="center"/>
        <w:rPr>
          <w:sz w:val="24"/>
          <w:szCs w:val="24"/>
          <w:lang w:val="ru-RU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7500"/>
        <w:gridCol w:w="1418"/>
      </w:tblGrid>
      <w:tr w:rsidR="00D54CC2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CC2" w:rsidRDefault="00621053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D54CC2" w:rsidRDefault="00621053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CC2" w:rsidRDefault="00621053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4CC2" w:rsidRDefault="00621053">
            <w:pPr>
              <w:jc w:val="center"/>
              <w:rPr>
                <w:b/>
              </w:rPr>
            </w:pPr>
            <w:r>
              <w:rPr>
                <w:b/>
              </w:rPr>
              <w:t>Величина</w:t>
            </w:r>
          </w:p>
        </w:tc>
      </w:tr>
      <w:tr w:rsidR="00D54CC2">
        <w:trPr>
          <w:trHeight w:hRule="exact" w:val="15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CC2" w:rsidRDefault="00621053">
            <w:pPr>
              <w:ind w:firstLine="567"/>
              <w:jc w:val="center"/>
            </w:pPr>
            <w:r>
              <w:t>11.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CC2" w:rsidRDefault="00621053">
            <w:pPr>
              <w:pStyle w:val="ConsPlusNormal"/>
              <w:ind w:left="120" w:right="130" w:firstLine="42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</w:t>
            </w:r>
            <w:r>
              <w:rPr>
                <w:rFonts w:ascii="Times New Roman" w:hAnsi="Times New Roman" w:cs="Times New Roman"/>
              </w:rPr>
              <w:t>ации»</w:t>
            </w:r>
          </w:p>
          <w:p w:rsidR="00D54CC2" w:rsidRDefault="00D54CC2">
            <w:pPr>
              <w:pStyle w:val="ConsPlusNormal"/>
              <w:ind w:left="120" w:right="130" w:firstLine="425"/>
              <w:jc w:val="both"/>
              <w:rPr>
                <w:rFonts w:ascii="Times New Roman" w:hAnsi="Times New Roman" w:cs="Times New Roman"/>
              </w:rPr>
            </w:pPr>
          </w:p>
          <w:p w:rsidR="00D54CC2" w:rsidRDefault="00D54CC2">
            <w:pPr>
              <w:pStyle w:val="ConsPlusNormal"/>
              <w:ind w:left="120" w:right="130" w:firstLine="425"/>
              <w:jc w:val="both"/>
              <w:rPr>
                <w:rFonts w:ascii="Times New Roman" w:hAnsi="Times New Roman" w:cs="Times New Roman"/>
              </w:rPr>
            </w:pPr>
          </w:p>
          <w:p w:rsidR="00D54CC2" w:rsidRDefault="00D54CC2">
            <w:pPr>
              <w:pStyle w:val="ConsPlusNormal"/>
              <w:ind w:left="120" w:right="130" w:firstLine="425"/>
              <w:jc w:val="both"/>
              <w:rPr>
                <w:rFonts w:ascii="Times New Roman" w:hAnsi="Times New Roman" w:cs="Times New Roman"/>
              </w:rPr>
            </w:pPr>
          </w:p>
          <w:p w:rsidR="00D54CC2" w:rsidRDefault="00D54CC2">
            <w:pPr>
              <w:pStyle w:val="ConsPlusNormal"/>
              <w:ind w:left="120" w:right="130" w:firstLine="425"/>
              <w:jc w:val="both"/>
              <w:rPr>
                <w:rFonts w:ascii="Times New Roman" w:hAnsi="Times New Roman" w:cs="Times New Roman"/>
              </w:rPr>
            </w:pPr>
          </w:p>
          <w:p w:rsidR="00D54CC2" w:rsidRDefault="00D54CC2">
            <w:pPr>
              <w:pStyle w:val="ConsPlusNormal"/>
              <w:ind w:left="120" w:right="130" w:firstLine="425"/>
              <w:jc w:val="both"/>
              <w:rPr>
                <w:rFonts w:ascii="Times New Roman" w:hAnsi="Times New Roman"/>
              </w:rPr>
            </w:pPr>
          </w:p>
          <w:p w:rsidR="00D54CC2" w:rsidRDefault="00D54CC2">
            <w:pPr>
              <w:ind w:left="120" w:right="130" w:firstLine="425"/>
              <w:jc w:val="both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4CC2" w:rsidRDefault="00621053">
            <w:pPr>
              <w:jc w:val="center"/>
            </w:pPr>
            <w:r>
              <w:t>100%</w:t>
            </w:r>
          </w:p>
        </w:tc>
      </w:tr>
      <w:tr w:rsidR="00D54CC2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4CC2" w:rsidRDefault="00621053">
            <w:pPr>
              <w:ind w:firstLine="567"/>
              <w:jc w:val="center"/>
            </w:pPr>
            <w:r>
              <w:t>22.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4CC2" w:rsidRDefault="00621053">
            <w:pPr>
              <w:autoSpaceDE w:val="0"/>
              <w:autoSpaceDN w:val="0"/>
              <w:adjustRightInd w:val="0"/>
              <w:ind w:left="120" w:right="130" w:firstLine="425"/>
              <w:jc w:val="both"/>
              <w:rPr>
                <w:lang w:val="ru-RU"/>
              </w:rPr>
            </w:pPr>
            <w:r>
              <w:rPr>
                <w:lang w:val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D54CC2" w:rsidRDefault="00D54CC2">
            <w:pPr>
              <w:ind w:left="120" w:right="130" w:firstLine="425"/>
              <w:jc w:val="both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CC2" w:rsidRDefault="00621053">
            <w:pPr>
              <w:jc w:val="center"/>
            </w:pPr>
            <w:r>
              <w:t>Исполнено / Не исполнено</w:t>
            </w:r>
          </w:p>
        </w:tc>
      </w:tr>
      <w:tr w:rsidR="00D54CC2">
        <w:trPr>
          <w:trHeight w:hRule="exact" w:val="22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4CC2" w:rsidRDefault="00621053">
            <w:pPr>
              <w:jc w:val="center"/>
              <w:rPr>
                <w:rFonts w:ascii="Courier New" w:eastAsia="Courier New" w:hAnsi="Courier New" w:cs="Courier New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4CC2" w:rsidRDefault="00621053">
            <w:pPr>
              <w:pStyle w:val="ConsPlusNormal"/>
              <w:ind w:left="120" w:right="130" w:firstLine="425"/>
              <w:jc w:val="both"/>
            </w:pPr>
            <w:r>
              <w:rPr>
                <w:rFonts w:ascii="Times New Roman" w:hAnsi="Times New Roman"/>
              </w:rPr>
              <w:t xml:space="preserve">Доля выданных предостережений по результатам рассмотрения </w:t>
            </w:r>
            <w:r>
              <w:rPr>
                <w:rFonts w:ascii="Times New Roman" w:hAnsi="Times New Roman"/>
              </w:rPr>
              <w:t>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х данных о том, что нарушение обязательных требований причинило вред (ущерб) охран</w:t>
            </w:r>
            <w:r>
              <w:rPr>
                <w:rFonts w:ascii="Times New Roman" w:hAnsi="Times New Roman"/>
              </w:rPr>
              <w:t>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CC2" w:rsidRDefault="00621053">
            <w:pPr>
              <w:jc w:val="center"/>
            </w:pPr>
            <w:r>
              <w:t>20% и более</w:t>
            </w:r>
          </w:p>
        </w:tc>
      </w:tr>
      <w:tr w:rsidR="00D54CC2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4CC2" w:rsidRDefault="00621053">
            <w:pPr>
              <w:spacing w:line="230" w:lineRule="exact"/>
              <w:ind w:left="220"/>
            </w:pPr>
            <w:r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4CC2" w:rsidRDefault="00621053">
            <w:pPr>
              <w:spacing w:line="274" w:lineRule="exact"/>
              <w:ind w:left="120" w:right="130" w:firstLine="425"/>
              <w:jc w:val="both"/>
              <w:rPr>
                <w:lang w:val="ru-RU"/>
              </w:rPr>
            </w:pPr>
            <w:r>
              <w:rPr>
                <w:lang w:val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D54CC2" w:rsidRDefault="00D54CC2">
            <w:pPr>
              <w:spacing w:line="274" w:lineRule="exact"/>
              <w:ind w:left="120" w:right="130" w:firstLine="425"/>
              <w:jc w:val="both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CC2" w:rsidRDefault="00621053">
            <w:pPr>
              <w:spacing w:line="277" w:lineRule="exact"/>
              <w:jc w:val="center"/>
            </w:pPr>
            <w:r>
              <w:t>100%</w:t>
            </w:r>
          </w:p>
        </w:tc>
      </w:tr>
    </w:tbl>
    <w:p w:rsidR="00D54CC2" w:rsidRDefault="00D54CC2">
      <w:pPr>
        <w:ind w:firstLine="567"/>
        <w:jc w:val="center"/>
        <w:rPr>
          <w:sz w:val="24"/>
          <w:szCs w:val="24"/>
        </w:rPr>
      </w:pPr>
    </w:p>
    <w:p w:rsidR="00D54CC2" w:rsidRDefault="00D54CC2">
      <w:pPr>
        <w:tabs>
          <w:tab w:val="left" w:pos="709"/>
        </w:tabs>
        <w:contextualSpacing/>
        <w:jc w:val="both"/>
        <w:rPr>
          <w:sz w:val="24"/>
          <w:szCs w:val="24"/>
          <w:lang w:val="ru-RU"/>
        </w:rPr>
      </w:pPr>
    </w:p>
    <w:p w:rsidR="00D54CC2" w:rsidRDefault="00D54CC2">
      <w:pPr>
        <w:tabs>
          <w:tab w:val="left" w:pos="709"/>
        </w:tabs>
        <w:contextualSpacing/>
        <w:jc w:val="center"/>
        <w:rPr>
          <w:sz w:val="24"/>
          <w:szCs w:val="24"/>
          <w:lang w:val="ru-RU"/>
        </w:rPr>
      </w:pPr>
    </w:p>
    <w:p w:rsidR="00D54CC2" w:rsidRDefault="00D54CC2">
      <w:pPr>
        <w:tabs>
          <w:tab w:val="left" w:pos="709"/>
        </w:tabs>
        <w:contextualSpacing/>
        <w:jc w:val="center"/>
        <w:rPr>
          <w:sz w:val="24"/>
          <w:szCs w:val="24"/>
          <w:lang w:val="ru-RU"/>
        </w:rPr>
      </w:pPr>
    </w:p>
    <w:p w:rsidR="00D54CC2" w:rsidRDefault="00D54CC2">
      <w:pPr>
        <w:tabs>
          <w:tab w:val="left" w:pos="709"/>
        </w:tabs>
        <w:contextualSpacing/>
        <w:jc w:val="center"/>
        <w:rPr>
          <w:sz w:val="24"/>
          <w:szCs w:val="24"/>
          <w:lang w:val="ru-RU"/>
        </w:rPr>
      </w:pPr>
    </w:p>
    <w:p w:rsidR="00D54CC2" w:rsidRDefault="00D54CC2">
      <w:pPr>
        <w:tabs>
          <w:tab w:val="left" w:pos="709"/>
        </w:tabs>
        <w:contextualSpacing/>
        <w:jc w:val="center"/>
        <w:rPr>
          <w:sz w:val="24"/>
          <w:szCs w:val="24"/>
          <w:lang w:val="ru-RU"/>
        </w:rPr>
      </w:pPr>
    </w:p>
    <w:p w:rsidR="00D54CC2" w:rsidRDefault="00621053">
      <w:pPr>
        <w:tabs>
          <w:tab w:val="left" w:pos="709"/>
        </w:tabs>
        <w:contextualSpacing/>
        <w:jc w:val="right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D54CC2" w:rsidRDefault="00D54CC2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</w:p>
    <w:sectPr w:rsidR="00D54CC2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053" w:rsidRDefault="00621053">
      <w:r>
        <w:separator/>
      </w:r>
    </w:p>
  </w:endnote>
  <w:endnote w:type="continuationSeparator" w:id="0">
    <w:p w:rsidR="00621053" w:rsidRDefault="00621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053" w:rsidRDefault="00621053">
      <w:r>
        <w:separator/>
      </w:r>
    </w:p>
  </w:footnote>
  <w:footnote w:type="continuationSeparator" w:id="0">
    <w:p w:rsidR="00621053" w:rsidRDefault="00621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D5256"/>
    <w:multiLevelType w:val="multilevel"/>
    <w:tmpl w:val="382D5256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1848"/>
    <w:rsid w:val="00010181"/>
    <w:rsid w:val="000530A4"/>
    <w:rsid w:val="00060EAA"/>
    <w:rsid w:val="00067824"/>
    <w:rsid w:val="00084E24"/>
    <w:rsid w:val="00091A97"/>
    <w:rsid w:val="0009751E"/>
    <w:rsid w:val="000A7887"/>
    <w:rsid w:val="000C4BF6"/>
    <w:rsid w:val="000C6C95"/>
    <w:rsid w:val="0012298B"/>
    <w:rsid w:val="0012737D"/>
    <w:rsid w:val="001773ED"/>
    <w:rsid w:val="00177B86"/>
    <w:rsid w:val="00181F86"/>
    <w:rsid w:val="001830C4"/>
    <w:rsid w:val="001843DB"/>
    <w:rsid w:val="001871BE"/>
    <w:rsid w:val="0019038D"/>
    <w:rsid w:val="00192BC7"/>
    <w:rsid w:val="00196BC2"/>
    <w:rsid w:val="001A025D"/>
    <w:rsid w:val="001D3A66"/>
    <w:rsid w:val="002069D3"/>
    <w:rsid w:val="00224FBC"/>
    <w:rsid w:val="00273508"/>
    <w:rsid w:val="002735C1"/>
    <w:rsid w:val="00280F86"/>
    <w:rsid w:val="002857CC"/>
    <w:rsid w:val="002A10AE"/>
    <w:rsid w:val="002A2BA4"/>
    <w:rsid w:val="002B2E3C"/>
    <w:rsid w:val="002B6766"/>
    <w:rsid w:val="002F338A"/>
    <w:rsid w:val="003072F4"/>
    <w:rsid w:val="00311A26"/>
    <w:rsid w:val="00332D53"/>
    <w:rsid w:val="00350C1B"/>
    <w:rsid w:val="0038109B"/>
    <w:rsid w:val="00391384"/>
    <w:rsid w:val="00391AB5"/>
    <w:rsid w:val="003A08A0"/>
    <w:rsid w:val="003C029C"/>
    <w:rsid w:val="003E06A7"/>
    <w:rsid w:val="003F26E9"/>
    <w:rsid w:val="003F56BB"/>
    <w:rsid w:val="00407B45"/>
    <w:rsid w:val="0041442F"/>
    <w:rsid w:val="004146E9"/>
    <w:rsid w:val="0042734B"/>
    <w:rsid w:val="00483FA1"/>
    <w:rsid w:val="00497304"/>
    <w:rsid w:val="004C2BDF"/>
    <w:rsid w:val="004F0E6B"/>
    <w:rsid w:val="004F14A2"/>
    <w:rsid w:val="004F1C32"/>
    <w:rsid w:val="004F7DAB"/>
    <w:rsid w:val="005314B2"/>
    <w:rsid w:val="005322F1"/>
    <w:rsid w:val="00560E6A"/>
    <w:rsid w:val="00577DB1"/>
    <w:rsid w:val="005B5BC1"/>
    <w:rsid w:val="005D25D6"/>
    <w:rsid w:val="005E2464"/>
    <w:rsid w:val="005F20D0"/>
    <w:rsid w:val="005F5AEA"/>
    <w:rsid w:val="005F6C32"/>
    <w:rsid w:val="0060394F"/>
    <w:rsid w:val="00606161"/>
    <w:rsid w:val="00621053"/>
    <w:rsid w:val="00624EBD"/>
    <w:rsid w:val="00651272"/>
    <w:rsid w:val="00686987"/>
    <w:rsid w:val="006943F0"/>
    <w:rsid w:val="006A3B51"/>
    <w:rsid w:val="006E1C4D"/>
    <w:rsid w:val="00707B65"/>
    <w:rsid w:val="007109A7"/>
    <w:rsid w:val="00711033"/>
    <w:rsid w:val="00716244"/>
    <w:rsid w:val="00742A93"/>
    <w:rsid w:val="00745630"/>
    <w:rsid w:val="007568B1"/>
    <w:rsid w:val="007613E8"/>
    <w:rsid w:val="00765BAA"/>
    <w:rsid w:val="0077549E"/>
    <w:rsid w:val="007A3CAD"/>
    <w:rsid w:val="007A4FE3"/>
    <w:rsid w:val="007B535C"/>
    <w:rsid w:val="007C7664"/>
    <w:rsid w:val="007D27FD"/>
    <w:rsid w:val="007E6F12"/>
    <w:rsid w:val="00842E96"/>
    <w:rsid w:val="008876B1"/>
    <w:rsid w:val="008A010D"/>
    <w:rsid w:val="008B59E6"/>
    <w:rsid w:val="008C5C1D"/>
    <w:rsid w:val="008F550C"/>
    <w:rsid w:val="0092658B"/>
    <w:rsid w:val="00932A87"/>
    <w:rsid w:val="00934095"/>
    <w:rsid w:val="00942400"/>
    <w:rsid w:val="0096635E"/>
    <w:rsid w:val="00986B8A"/>
    <w:rsid w:val="00990338"/>
    <w:rsid w:val="0099677D"/>
    <w:rsid w:val="009A1E81"/>
    <w:rsid w:val="009E63B7"/>
    <w:rsid w:val="009F608B"/>
    <w:rsid w:val="009F69DE"/>
    <w:rsid w:val="00A05711"/>
    <w:rsid w:val="00A17C8F"/>
    <w:rsid w:val="00A2272E"/>
    <w:rsid w:val="00A25D92"/>
    <w:rsid w:val="00A436D3"/>
    <w:rsid w:val="00AA3857"/>
    <w:rsid w:val="00AB467C"/>
    <w:rsid w:val="00AF0349"/>
    <w:rsid w:val="00AF602C"/>
    <w:rsid w:val="00B01E29"/>
    <w:rsid w:val="00B61B2D"/>
    <w:rsid w:val="00B73F61"/>
    <w:rsid w:val="00BA1288"/>
    <w:rsid w:val="00BD7FED"/>
    <w:rsid w:val="00BE364C"/>
    <w:rsid w:val="00BE3A32"/>
    <w:rsid w:val="00C11E69"/>
    <w:rsid w:val="00C4099E"/>
    <w:rsid w:val="00C4651C"/>
    <w:rsid w:val="00C741F3"/>
    <w:rsid w:val="00C81848"/>
    <w:rsid w:val="00C96864"/>
    <w:rsid w:val="00C97410"/>
    <w:rsid w:val="00CA1B20"/>
    <w:rsid w:val="00CA596D"/>
    <w:rsid w:val="00D01E3A"/>
    <w:rsid w:val="00D03E94"/>
    <w:rsid w:val="00D35EC6"/>
    <w:rsid w:val="00D441D1"/>
    <w:rsid w:val="00D44995"/>
    <w:rsid w:val="00D51782"/>
    <w:rsid w:val="00D54CC2"/>
    <w:rsid w:val="00D67C80"/>
    <w:rsid w:val="00D855D6"/>
    <w:rsid w:val="00D90AA2"/>
    <w:rsid w:val="00DA5AD3"/>
    <w:rsid w:val="00DC02BF"/>
    <w:rsid w:val="00DC570A"/>
    <w:rsid w:val="00E13033"/>
    <w:rsid w:val="00E61D3C"/>
    <w:rsid w:val="00E648F4"/>
    <w:rsid w:val="00ED7E31"/>
    <w:rsid w:val="00EE2464"/>
    <w:rsid w:val="00EE401D"/>
    <w:rsid w:val="00F26318"/>
    <w:rsid w:val="00F55A7A"/>
    <w:rsid w:val="00F674F4"/>
    <w:rsid w:val="00F75C0A"/>
    <w:rsid w:val="00F76D68"/>
    <w:rsid w:val="00F835C9"/>
    <w:rsid w:val="00F85404"/>
    <w:rsid w:val="00FD367D"/>
    <w:rsid w:val="1BB62B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E925C"/>
  <w15:docId w15:val="{A1B5FEFA-2AA9-4536-AC69-72E264DC0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</w:pPr>
  </w:style>
  <w:style w:type="paragraph" w:styleId="a9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Liberation Serif" w:hAnsi="Liberation Serif" w:cs="Liberation Serif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</w:style>
  <w:style w:type="character" w:customStyle="1" w:styleId="a8">
    <w:name w:val="Нижний колонтитул Знак"/>
    <w:basedOn w:val="a0"/>
    <w:link w:val="a7"/>
    <w:uiPriority w:val="99"/>
    <w:semiHidden/>
  </w:style>
  <w:style w:type="paragraph" w:customStyle="1" w:styleId="ConsPlusNormal">
    <w:name w:val="ConsPlusNormal"/>
    <w:link w:val="ConsPlusNormal1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ConsPlusNormal1">
    <w:name w:val="ConsPlusNormal1"/>
    <w:link w:val="ConsPlusNormal"/>
    <w:locked/>
    <w:rPr>
      <w:rFonts w:ascii="Calibri" w:eastAsia="Times New Roman" w:hAnsi="Calibri" w:cs="Calibri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No Spacing"/>
    <w:uiPriority w:val="1"/>
    <w:qFormat/>
    <w:pPr>
      <w:widowControl w:val="0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character" w:customStyle="1" w:styleId="ac">
    <w:name w:val="Гипертекстовая ссылка"/>
    <w:rPr>
      <w:b/>
      <w:bCs/>
      <w:color w:val="auto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04F97DCE4671B444B3E99FE587ED2E6FE1F6539DA9EDF26157736AD4D1C45B46FAE6455C3CD4AB6E6275FE36E0i1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6</Pages>
  <Words>1779</Words>
  <Characters>10144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Пользователь</cp:lastModifiedBy>
  <cp:revision>16</cp:revision>
  <cp:lastPrinted>2024-10-01T11:17:00Z</cp:lastPrinted>
  <dcterms:created xsi:type="dcterms:W3CDTF">2021-11-09T13:50:00Z</dcterms:created>
  <dcterms:modified xsi:type="dcterms:W3CDTF">2024-10-01T11:18:00Z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9603938AA40E40899F238D696A063076_12</vt:lpwstr>
  </property>
</Properties>
</file>